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6" w:rsidRDefault="008458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5816" w:rsidRDefault="0084581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58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816" w:rsidRDefault="00845816">
            <w:pPr>
              <w:pStyle w:val="ConsPlusNormal"/>
              <w:outlineLvl w:val="0"/>
            </w:pPr>
            <w:r>
              <w:t>18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816" w:rsidRDefault="00845816">
            <w:pPr>
              <w:pStyle w:val="ConsPlusNormal"/>
              <w:jc w:val="right"/>
              <w:outlineLvl w:val="0"/>
            </w:pPr>
            <w:r>
              <w:t>N 620-134</w:t>
            </w:r>
          </w:p>
        </w:tc>
      </w:tr>
    </w:tbl>
    <w:p w:rsidR="00845816" w:rsidRDefault="00845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816" w:rsidRDefault="00845816">
      <w:pPr>
        <w:pStyle w:val="ConsPlusNormal"/>
      </w:pPr>
    </w:p>
    <w:p w:rsidR="00845816" w:rsidRDefault="00845816">
      <w:pPr>
        <w:pStyle w:val="ConsPlusTitle"/>
        <w:jc w:val="center"/>
      </w:pPr>
      <w:r>
        <w:t>ЗАКОН САНКТ-ПЕТЕРБУРГА</w:t>
      </w:r>
    </w:p>
    <w:p w:rsidR="00845816" w:rsidRDefault="00845816">
      <w:pPr>
        <w:pStyle w:val="ConsPlusTitle"/>
        <w:jc w:val="center"/>
      </w:pPr>
    </w:p>
    <w:p w:rsidR="00845816" w:rsidRDefault="00845816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845816" w:rsidRDefault="00845816">
      <w:pPr>
        <w:pStyle w:val="ConsPlusTitle"/>
        <w:jc w:val="center"/>
      </w:pPr>
      <w:r>
        <w:t>БЕСПЛАТНОГО ОКАЗАНИЯ ГРАЖДАНАМ МЕДИЦИНСКОЙ ПОМОЩИ</w:t>
      </w:r>
    </w:p>
    <w:p w:rsidR="00845816" w:rsidRDefault="00845816">
      <w:pPr>
        <w:pStyle w:val="ConsPlusTitle"/>
        <w:jc w:val="center"/>
      </w:pPr>
      <w:r>
        <w:t>В САНКТ-ПЕТЕРБУРГЕ НА 2021 ГОД И НА ПЛАНОВЫЙ</w:t>
      </w:r>
    </w:p>
    <w:p w:rsidR="00845816" w:rsidRDefault="00845816">
      <w:pPr>
        <w:pStyle w:val="ConsPlusTitle"/>
        <w:jc w:val="center"/>
      </w:pPr>
      <w:r>
        <w:t>ПЕРИОД 2022 И 2023 ГОДОВ</w:t>
      </w:r>
    </w:p>
    <w:p w:rsidR="00845816" w:rsidRDefault="00845816">
      <w:pPr>
        <w:pStyle w:val="ConsPlusNormal"/>
      </w:pPr>
    </w:p>
    <w:p w:rsidR="00845816" w:rsidRDefault="00845816">
      <w:pPr>
        <w:pStyle w:val="ConsPlusNormal"/>
        <w:jc w:val="center"/>
      </w:pPr>
      <w:r>
        <w:t>Принят Законодательным Собранием Санкт-Петербурга</w:t>
      </w:r>
    </w:p>
    <w:p w:rsidR="00845816" w:rsidRDefault="00845816">
      <w:pPr>
        <w:pStyle w:val="ConsPlusNormal"/>
        <w:jc w:val="center"/>
      </w:pPr>
      <w:r>
        <w:t>16 декабря 2020 года</w:t>
      </w:r>
    </w:p>
    <w:p w:rsidR="00845816" w:rsidRDefault="00845816">
      <w:pPr>
        <w:pStyle w:val="ConsPlusNormal"/>
      </w:pPr>
    </w:p>
    <w:p w:rsidR="00845816" w:rsidRDefault="00845816">
      <w:pPr>
        <w:pStyle w:val="ConsPlusTitle"/>
        <w:ind w:firstLine="540"/>
        <w:jc w:val="both"/>
        <w:outlineLvl w:val="1"/>
      </w:pPr>
      <w:r>
        <w:t>Статья 1</w:t>
      </w:r>
    </w:p>
    <w:p w:rsidR="00845816" w:rsidRDefault="00845816">
      <w:pPr>
        <w:pStyle w:val="ConsPlusNormal"/>
      </w:pPr>
    </w:p>
    <w:p w:rsidR="00845816" w:rsidRDefault="00845816">
      <w:pPr>
        <w:pStyle w:val="ConsPlusNormal"/>
        <w:ind w:firstLine="540"/>
        <w:jc w:val="both"/>
      </w:pPr>
      <w:r>
        <w:t xml:space="preserve">Утвердить Территориальную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Санкт-Петербурге на 2021 год и на плановый период 2022 и 2023 годов согласно приложению 1 к настоящему Закону Санкт-Петербурга.</w:t>
      </w:r>
    </w:p>
    <w:p w:rsidR="00845816" w:rsidRDefault="00845816">
      <w:pPr>
        <w:pStyle w:val="ConsPlusNormal"/>
      </w:pPr>
    </w:p>
    <w:p w:rsidR="00845816" w:rsidRDefault="00845816">
      <w:pPr>
        <w:pStyle w:val="ConsPlusTitle"/>
        <w:ind w:firstLine="540"/>
        <w:jc w:val="both"/>
        <w:outlineLvl w:val="1"/>
      </w:pPr>
      <w:r>
        <w:t>Статья 2</w:t>
      </w:r>
    </w:p>
    <w:p w:rsidR="00845816" w:rsidRDefault="00845816">
      <w:pPr>
        <w:pStyle w:val="ConsPlusNormal"/>
      </w:pPr>
    </w:p>
    <w:p w:rsidR="00845816" w:rsidRDefault="00845816">
      <w:pPr>
        <w:pStyle w:val="ConsPlusNormal"/>
        <w:ind w:firstLine="540"/>
        <w:jc w:val="both"/>
      </w:pPr>
      <w:r>
        <w:t xml:space="preserve">Утвердить </w:t>
      </w:r>
      <w:hyperlink w:anchor="P4667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в Санкт-Петербурге на 2021 год и на плановый период 2022 и 2023 годов по источникам финансирования согласно приложению 2 к настоящему Закону Санкт-Петербурга.</w:t>
      </w:r>
    </w:p>
    <w:p w:rsidR="00845816" w:rsidRDefault="00845816">
      <w:pPr>
        <w:pStyle w:val="ConsPlusNormal"/>
      </w:pPr>
    </w:p>
    <w:p w:rsidR="00845816" w:rsidRDefault="00845816">
      <w:pPr>
        <w:pStyle w:val="ConsPlusTitle"/>
        <w:ind w:firstLine="540"/>
        <w:jc w:val="both"/>
        <w:outlineLvl w:val="1"/>
      </w:pPr>
      <w:r>
        <w:t>Статья 3</w:t>
      </w:r>
    </w:p>
    <w:p w:rsidR="00845816" w:rsidRDefault="00845816">
      <w:pPr>
        <w:pStyle w:val="ConsPlusNormal"/>
      </w:pPr>
    </w:p>
    <w:p w:rsidR="00845816" w:rsidRDefault="00845816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845816" w:rsidRDefault="00845816">
      <w:pPr>
        <w:pStyle w:val="ConsPlusNormal"/>
      </w:pPr>
    </w:p>
    <w:p w:rsidR="00845816" w:rsidRDefault="00845816">
      <w:pPr>
        <w:pStyle w:val="ConsPlusNormal"/>
        <w:jc w:val="right"/>
      </w:pPr>
      <w:r>
        <w:t>Губернатор Санкт-Петербурга</w:t>
      </w:r>
    </w:p>
    <w:p w:rsidR="00845816" w:rsidRDefault="00845816">
      <w:pPr>
        <w:pStyle w:val="ConsPlusNormal"/>
        <w:jc w:val="right"/>
      </w:pPr>
      <w:r>
        <w:t>А.Д.Беглов</w:t>
      </w:r>
    </w:p>
    <w:p w:rsidR="00845816" w:rsidRDefault="00845816">
      <w:pPr>
        <w:pStyle w:val="ConsPlusNormal"/>
      </w:pPr>
      <w:r>
        <w:t>Санкт-Петербург</w:t>
      </w:r>
    </w:p>
    <w:p w:rsidR="00845816" w:rsidRDefault="00845816">
      <w:pPr>
        <w:pStyle w:val="ConsPlusNormal"/>
        <w:spacing w:before="220"/>
      </w:pPr>
      <w:r>
        <w:t>18 декабря 2020 года</w:t>
      </w:r>
    </w:p>
    <w:p w:rsidR="00845816" w:rsidRDefault="00845816">
      <w:pPr>
        <w:pStyle w:val="ConsPlusNormal"/>
        <w:spacing w:before="220"/>
      </w:pPr>
      <w:r>
        <w:t>N 620-134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0"/>
      </w:pPr>
      <w:r>
        <w:t>ПРИЛОЖЕНИЕ 1</w:t>
      </w:r>
    </w:p>
    <w:p w:rsidR="00845816" w:rsidRDefault="00845816">
      <w:pPr>
        <w:pStyle w:val="ConsPlusNormal"/>
        <w:jc w:val="right"/>
      </w:pPr>
      <w:r>
        <w:t>к Закону Санкт-Петербурга</w:t>
      </w:r>
    </w:p>
    <w:p w:rsidR="00845816" w:rsidRDefault="00845816">
      <w:pPr>
        <w:pStyle w:val="ConsPlusNormal"/>
        <w:jc w:val="right"/>
      </w:pPr>
      <w:r>
        <w:t>"О Территориальной программе</w:t>
      </w:r>
    </w:p>
    <w:p w:rsidR="00845816" w:rsidRDefault="00845816">
      <w:pPr>
        <w:pStyle w:val="ConsPlusNormal"/>
        <w:jc w:val="right"/>
      </w:pPr>
      <w:r>
        <w:t>государственных гарантий</w:t>
      </w:r>
    </w:p>
    <w:p w:rsidR="00845816" w:rsidRDefault="00845816">
      <w:pPr>
        <w:pStyle w:val="ConsPlusNormal"/>
        <w:jc w:val="right"/>
      </w:pPr>
      <w:r>
        <w:t>бесплатного оказания гражданам</w:t>
      </w:r>
    </w:p>
    <w:p w:rsidR="00845816" w:rsidRDefault="00845816">
      <w:pPr>
        <w:pStyle w:val="ConsPlusNormal"/>
        <w:jc w:val="right"/>
      </w:pPr>
      <w:r>
        <w:t>медицинской помощи</w:t>
      </w:r>
    </w:p>
    <w:p w:rsidR="00845816" w:rsidRDefault="00845816">
      <w:pPr>
        <w:pStyle w:val="ConsPlusNormal"/>
        <w:jc w:val="right"/>
      </w:pPr>
      <w:r>
        <w:t>в Санкт-Петербурге на 2021 год</w:t>
      </w:r>
    </w:p>
    <w:p w:rsidR="00845816" w:rsidRDefault="00845816">
      <w:pPr>
        <w:pStyle w:val="ConsPlusNormal"/>
        <w:jc w:val="right"/>
      </w:pPr>
      <w:r>
        <w:t>и на плановый период 2022</w:t>
      </w:r>
    </w:p>
    <w:p w:rsidR="00845816" w:rsidRDefault="00845816">
      <w:pPr>
        <w:pStyle w:val="ConsPlusNormal"/>
        <w:jc w:val="right"/>
      </w:pPr>
      <w:r>
        <w:lastRenderedPageBreak/>
        <w:t>и 2023 годов"</w:t>
      </w:r>
    </w:p>
    <w:p w:rsidR="00845816" w:rsidRDefault="00845816">
      <w:pPr>
        <w:pStyle w:val="ConsPlusNormal"/>
        <w:jc w:val="right"/>
      </w:pPr>
      <w:r>
        <w:t>от 16.12.2020 N 620-134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</w:pPr>
      <w:bookmarkStart w:id="0" w:name="P47"/>
      <w:bookmarkEnd w:id="0"/>
      <w:r>
        <w:t>ТЕРРИТОРИАЛЬНАЯ ПРОГРАММА</w:t>
      </w:r>
    </w:p>
    <w:p w:rsidR="00845816" w:rsidRDefault="00845816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845816" w:rsidRDefault="00845816">
      <w:pPr>
        <w:pStyle w:val="ConsPlusTitle"/>
        <w:jc w:val="center"/>
      </w:pPr>
      <w:r>
        <w:t>МЕДИЦИНСКОЙ ПОМОЩИ В САНКТ-ПЕТЕРБУРГЕ НА 2021 ГОД</w:t>
      </w:r>
    </w:p>
    <w:p w:rsidR="00845816" w:rsidRDefault="00845816">
      <w:pPr>
        <w:pStyle w:val="ConsPlusTitle"/>
        <w:jc w:val="center"/>
      </w:pPr>
      <w:r>
        <w:t>И НА ПЛАНОВЫЙ ПЕРИОД 2022 И 2023 ГОДОВ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pStyle w:val="ConsPlusTitle"/>
        <w:jc w:val="center"/>
        <w:outlineLvl w:val="1"/>
      </w:pPr>
      <w:r>
        <w:t>1. Общие положения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 (далее - Территориальная программа) разработана в соответствии со </w:t>
      </w:r>
      <w:hyperlink r:id="rId7" w:history="1">
        <w:r>
          <w:rPr>
            <w:color w:val="0000FF"/>
          </w:rPr>
          <w:t>статьями 16</w:t>
        </w:r>
      </w:hyperlink>
      <w:r>
        <w:t xml:space="preserve"> и </w:t>
      </w:r>
      <w:hyperlink r:id="rId8" w:history="1">
        <w:r>
          <w:rPr>
            <w:color w:val="0000FF"/>
          </w:rPr>
          <w:t>81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" w:history="1">
        <w:r>
          <w:rPr>
            <w:color w:val="0000FF"/>
          </w:rPr>
          <w:t>статьей 36</w:t>
        </w:r>
      </w:hyperlink>
      <w:r>
        <w:t xml:space="preserve"> Федерального закона "Об обязательном медицинском страховании в Российской Федерации" в целях обеспечения бесплатного оказания медицинской помощи в Санкт-Петербурге гражданам, имеющим право на бесплатное получение медицинской помощи в соответствии с законодательством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Территориальная программа сформирована с учетом порядков оказания медицинской помощи, стандартов медицинской помощи и клинических рекомендаций.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условиях чрезвычайной ситуации и(или) при возникновении угрозы распространения заболеваний, представляющих опасность для окружающих, реализация базовой программы обязательного медицинского страхования осуществляется с учетом особенностей, установленных Правительством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Территориальная программа включает: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в рамках Территориальной программы ОМС;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перечень видов медицинской помощи и мероприятий, финансируемых за счет средств бюджета Санкт-Петербурга;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порядок и условия предоставления медицинской помощи, в том числе: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порядок реализации установленного законодательством Российской Федерации права </w:t>
      </w:r>
      <w:r>
        <w:lastRenderedPageBreak/>
        <w:t>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условия размещения пациентов в маломестных палатах (боксах) по медицинским и(или) эпидемиологическим показаниям, установленным Министерством здравоохранения Российской Федерации;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также медицинскую реабилитацию;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условия и сроки диспансеризации для отдельных категорий населения, профилактических медицинских осмотров несовершеннолетних;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перечень мероприятий по профилактике заболеваний и формированию здорового образа жизни;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целевые значения критериев доступности и качества медицинской помощи;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нормативы объема медицинской помощи;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подушевые нормативы финансирования;</w:t>
      </w:r>
    </w:p>
    <w:p w:rsidR="00845816" w:rsidRDefault="00845816">
      <w:pPr>
        <w:pStyle w:val="ConsPlusNormal"/>
        <w:spacing w:before="220"/>
        <w:ind w:firstLine="540"/>
        <w:jc w:val="both"/>
      </w:pPr>
      <w:hyperlink w:anchor="P806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</w:t>
      </w:r>
      <w:r>
        <w:lastRenderedPageBreak/>
        <w:t>программы,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(приложение 1 к Территориальной программе);</w:t>
      </w:r>
    </w:p>
    <w:p w:rsidR="00845816" w:rsidRDefault="00845816">
      <w:pPr>
        <w:pStyle w:val="ConsPlusNormal"/>
        <w:spacing w:before="220"/>
        <w:ind w:firstLine="540"/>
        <w:jc w:val="both"/>
      </w:pPr>
      <w:hyperlink w:anchor="P2687" w:history="1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6 статьи 50</w:t>
        </w:r>
      </w:hyperlink>
      <w:r>
        <w:t xml:space="preserve"> и </w:t>
      </w:r>
      <w:hyperlink r:id="rId11" w:history="1">
        <w:r>
          <w:rPr>
            <w:color w:val="0000FF"/>
          </w:rPr>
          <w:t>частью 1 статьи 80</w:t>
        </w:r>
      </w:hyperlink>
      <w:r>
        <w:t xml:space="preserve"> Федерального закона "Об основах охраны здоровья граждан в Российской Федерации" в рамках Территориальной программы не оказывается медицинская помощь в рамках клинической апробации и не применяются методы народной медицины.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  <w:outlineLvl w:val="1"/>
      </w:pPr>
      <w:bookmarkStart w:id="1" w:name="P84"/>
      <w:bookmarkEnd w:id="1"/>
      <w:r>
        <w:t>2. Перечень заболеваний и состояний, оказание медицинской</w:t>
      </w:r>
    </w:p>
    <w:p w:rsidR="00845816" w:rsidRDefault="00845816">
      <w:pPr>
        <w:pStyle w:val="ConsPlusTitle"/>
        <w:jc w:val="center"/>
      </w:pPr>
      <w:r>
        <w:t>помощи при которых осуществляется бесплатно, и категории</w:t>
      </w:r>
    </w:p>
    <w:p w:rsidR="00845816" w:rsidRDefault="00845816">
      <w:pPr>
        <w:pStyle w:val="ConsPlusTitle"/>
        <w:jc w:val="center"/>
      </w:pPr>
      <w:r>
        <w:t>граждан, оказание медицинской помощи которым</w:t>
      </w:r>
    </w:p>
    <w:p w:rsidR="00845816" w:rsidRDefault="00845816">
      <w:pPr>
        <w:pStyle w:val="ConsPlusTitle"/>
        <w:jc w:val="center"/>
      </w:pPr>
      <w:r>
        <w:t>осуществляется бесплатно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Гражданин имеет право на бесплатное получение медицинской помощи при следующих заболеваниях и состояниях: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ортодонтическая помощь детям с применением съемной техники);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болезни кожи и подкожной клетчатки;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и Санкт-Петербурга отдельные категории граждан имеют право: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обеспечение лекарственными препаратами, медицинскими изделиями, лечебным питанием в соответствии с законодательством Российской Федерации и Санкт-Петербурга;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 обучения;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 (включая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 и другими состояниями;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неонатальный скрининг на пять наследственных и врожденных заболеваний - новорожденные дети;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аудиологический скрининг - новорожденные дети и дети первого года жизни.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В рамках Территориальной программы за счет средств бюджета Санкт-Петербурга и средств бюджета Территориального фонда ОМС (по видам и условиям оказания медицинской помощи, включенным в базовую программу обязательного медицинского страхования) осуществляется </w:t>
      </w:r>
      <w:r>
        <w:lastRenderedPageBreak/>
        <w:t>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Беременные женщины, обратившиеся в медицинские организации, оказывающие акушерско-гинекологическую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для профилактики прерывания беременности.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  <w:outlineLvl w:val="1"/>
      </w:pPr>
      <w:r>
        <w:t>3. Территориальная программа ОМС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pStyle w:val="ConsPlusNormal"/>
        <w:ind w:firstLine="540"/>
        <w:jc w:val="both"/>
      </w:pPr>
      <w:r>
        <w:t xml:space="preserve">За счет средств бюджета Территориального фонда ОМС в рамках Территориальной программы ОМС гражданам (застрахованным лицам),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В рамках Территориальной программы ОМС осуществляется финансовое обеспечение профилактических мероприятий, включая профилактические осмотры граждан и их отдельных категорий,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 (за исключением предварительных и периодических медицинских осмотров работников, занятых на тяжелых работах и на работах с вредными и(или) опасными условиями труда), в том числе в рамках диспансеризации, диспансеризацию, диспансерное наблюдение (при заболеваниях и состояниях,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В 2021 году средства межбюджетного трансферта, предоставляемого из бюджета Санкт-Петербурга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страхования, направляются: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дополнительное финансовое обеспечение расходов, включенных в структуру тарифа на оплату медицинской помощи, установленную Территориальной программой ОМС;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дополнительное финансовое обеспечение оказания специализированной медицинской помощи, оказываемой в рамках Территориальной программы ОМС по профилю "медицинская реабилитация" в стационарных условиях;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дополнительные объемы медицинской помощи, оказываемой в рамках Территориальной программы ОМС, с применением вспомогательных репродуктивных технологий (экстракорпорального оплодотворения);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дополнительные объемы проведения исследований на магнитно-резонансном томографе.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В 2021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Федерации, осуществляется финансовое обеспечение оказания высокотехнологичной медицинской помощи, не включенной в базовую программу обязательного медицинского страхования,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в государственных учреждениях здравоохранения Санкт-Петербурга, указанных в </w:t>
      </w:r>
      <w:hyperlink w:anchor="P4524" w:history="1">
        <w:r>
          <w:rPr>
            <w:color w:val="0000FF"/>
          </w:rPr>
          <w:t>приложении 4</w:t>
        </w:r>
      </w:hyperlink>
      <w:r>
        <w:t xml:space="preserve"> к Территориальной программе.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При оплате высокотехнологичной медицинской помощи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стационара, применяемые при реализации Территориальной программы ОМС.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Структура тарифа на оплату медицинской помощи в рамках Территориальной программы ОМС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 (за исключением бригад скорой и неотложной медицинской помощи), коммунальных услуг, работ и услуг по содержанию имущества (за исключением расходов на капитальный ремонт),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руб. за единицу. Структура тарифа на оплату высокотехнологичной медицинской помощи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включает в себя расходы на приобретение основных средств вне зависимости от их стоимости.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Структура тарифа на оплату медицинской помощи в дневном стационаре включает в себя расходы на питание в следующих случаях: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в дневном стационаре, организованном в медицинской организации, круглосуточно оказывающей медицинскую помощь в стационарной форме детям и беременным женщинам, - при наличии медицинских показаний;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оказании в дневном стационаре медицинской помощи пациентам с сахарным диабетом, с онкологическими заболеваниями - при наличии медицинских показаний.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Тарифы на оплату медицинской помощи, предоставляемой в рамках Территориальной программы ОМС, и порядок их применения устанавливаются тарифным соглашением между уполномоченным исполнительным органом государственной власти Санкт-Петербурга (далее - уполномоченный орган), Территориальным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2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власти.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характера, в том числе денежные выплаты: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медицинским работникам фельдшерско-акушерских пунктов (заведующим фельдшерско-акушерских пунктов, фельдшерам, акушеркам,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специалистам с высшим и средним медицинским образованием за оказанную медицинскую помощь в амбулаторных условиях.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рамках проведения профилактических мероприятий исполнительные органы государственной власти Санкт-Петербурга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Исполнительные органы государственной власти Санкт-Петербурга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реализации Территориальной программы ОМС применяются следующие способы оплаты медицинской помощи: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терапии, а также средств на финансовое обеспечение фельдшерских (фельдшерско-акушерских)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за единицу объема медицинской помощи - за медицинскую услугу (в том числе 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 подушевому нормативу финансирования в сочетании с оплатой за вызов скорой медицинской помощи.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Оплата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Федерации, и с учетом целевых показателей охвата населения профилактическими медицинскими осмотрами федерального проекта "Развитие системы оказания первичной медико-санитарной помощи" национального проекта "Здравоохранение").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 осуществляется врачом, оказывающим первичную медико-санитарную помощь, в том числе первичную специализированную, при наличии медицинских показаний в сроки, установленные в </w:t>
      </w:r>
      <w:hyperlink w:anchor="P227" w:history="1">
        <w:r>
          <w:rPr>
            <w:color w:val="0000FF"/>
          </w:rPr>
          <w:t>разделе 5</w:t>
        </w:r>
      </w:hyperlink>
      <w:r>
        <w:t xml:space="preserve"> Территориальной программы.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целях обеспечения доступности и качества медицинской помощи застрахованным лицам объем специализированной, включая высокотехнологичную, медицинской помощи между медицинскими организациями распределяется для каждой медицинской организации в объеме, сопоставимом с объемом предыдущего года.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  <w:outlineLvl w:val="1"/>
      </w:pPr>
      <w:r>
        <w:t>4. Перечень видов медицинской помощи и мероприятий,</w:t>
      </w:r>
    </w:p>
    <w:p w:rsidR="00845816" w:rsidRDefault="00845816">
      <w:pPr>
        <w:pStyle w:val="ConsPlusTitle"/>
        <w:jc w:val="center"/>
      </w:pPr>
      <w:r>
        <w:t>финансируемых за счет средств бюджета Санкт-Петербурга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За счет средств бюджета Санкт-Петербурга в 2021 году гражданам бесплатно предоставляются: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санитарно-авиационная эвакуация, осуществляемая воздушными судами;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транспортные услуги при оказании медицинской помощи бригадами скорой и неотложной </w:t>
      </w:r>
      <w:r>
        <w:lastRenderedPageBreak/>
        <w:t>помощи в рамках Территориальной программы ОМС;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и специализированная медицинская помощь при заразных заболеваниях кожи (чесотке, микроспории), первичная специализированная медико-санитарная помощь при заболеваниях, представляющих опасность для окружающих, в специализированных учреждениях здравоохранения Санкт-Петербурга;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включенных в Территориальную программу ОМС;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 медицинская помощь, не включенная в базовую программу обязательного медицинского страхования, возможность оказания которой отсутствует в государственных учреждениях здравоохранения Санкт-Петербурга в соответствии с перечнем видов медицинской помощи, определенным уполномоченным органом.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За счет средств бюджета Санкт-Петербурга осуществляются: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медицинская помощь несовершеннолетним в период обучения и воспитания в государственных образовательных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</w:t>
      </w:r>
      <w:r>
        <w:lastRenderedPageBreak/>
        <w:t>отдельных жилых помещениях,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предоставление в государственных учреждениях здравоохранения Санкт-Петербурга, оказывающих паллиативную медицинскую помощь,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 (в том числе лицам, находящимся в стационарных организациях социального обслуживания), слухопротезирование, глазопротезирование в соответствии с законодательством Санкт-Петербурга;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приобретение вакцины для профилактических прививок населения в соответствии с календарем профилактических прививок по эпидемическим показаниям, против вируса папилломы человека, для иммунизации детей первого года жизни по медицинским показаниям бесклеточными вакцинами;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проведение профилактических флюорографических обследований в целях раннего выявления заболевания туберкулезом;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обеспечение граждан специализированными продуктами лечебного питания и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медицинская помощь и иные государственные услуги (работы) в центрах охраны здоровья семьи и репродукции (за исключением медицинской помощи, предоставляемой в рамках Территориальной программы ОМС);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которые установлены уполномоченным органом;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обеспечение медицинской деятельности, связанной с донорством органов человека в целях трансплантации (пересадки) в государственных учреждениях здравоохранения Санкт-Петербурга;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обеспечение медицинских организаций, участвующих в реализации Территориальной программы, донорской кровью и ее компонентами;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медицинское освидетельствование лица на наличие или отсутствие у него заболевания, препятствующего принятию в народную дружину;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неотложной форме - гражданам Российской Федерации, не застрахованным по обязательному медицинскому страхованию;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неотложной и плановой форме - иностранным гражданам в случае, если это предусмотрено международным договором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За счет средств бюджета Санкт-Петербурга финансируется оказание медицинской помощи и иных государственных услуг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центрами охраны репродуктивного здоровья подростков;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центрами органного и тканевого донорства;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центрами медицинской профилактики;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центрами и отделениями профессиональной патологии;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центрами по лечению (реабилитации) больных с дефектами (аномалиями развития) челюстно-лицевой области;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сурдологическими центрами;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врачебно-физкультурными диспансерами, центрами лечебной физкультуры и спортивной медицины;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отделениями (кабинетами) спортивной медицины;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туберкулезными санаториями, детскими санаториями, а также санаториями для детей с родителями;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бюро и отделениями судебно-медицинской и судебно-психиатрической экспертизы;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патолого-анатомическим бюро;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медицинскими информационно-аналитическими центрами;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станциями и отделениями переливания крови;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амбулаториями;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домами ребенка, включая специализированные;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гериатрическими лечебно-профилактическими учреждениями и гериатрическими центрами, отделениями и кабинетами;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отделениями соматопсихиатрии и психосоматики;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специализированными централизованными серологическими, бактериологическими, вирусологическими, цитологическими лабораториями;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лабораториями иммуногенетики и серологической диагностики;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медицинским центром мобилизационных резервов "Резерв";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дезинфекционной станцией.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  <w:outlineLvl w:val="1"/>
      </w:pPr>
      <w:bookmarkStart w:id="2" w:name="P227"/>
      <w:bookmarkEnd w:id="2"/>
      <w:r>
        <w:t>5. Порядок и условия предоставления медицинской помощи,</w:t>
      </w:r>
    </w:p>
    <w:p w:rsidR="00845816" w:rsidRDefault="00845816">
      <w:pPr>
        <w:pStyle w:val="ConsPlusTitle"/>
        <w:jc w:val="center"/>
      </w:pPr>
      <w:r>
        <w:t>в том числе сроки ожидания медицинской помощи,</w:t>
      </w:r>
    </w:p>
    <w:p w:rsidR="00845816" w:rsidRDefault="00845816">
      <w:pPr>
        <w:pStyle w:val="ConsPlusTitle"/>
        <w:jc w:val="center"/>
      </w:pPr>
      <w:r>
        <w:t>оказываемой в плановой форме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</w:t>
      </w:r>
      <w:r>
        <w:lastRenderedPageBreak/>
        <w:t>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в плановой форме осуществляется: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информационно-телекоммуникационной сети "Интернет" уполномоченного органа.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</w:t>
      </w:r>
      <w:r>
        <w:lastRenderedPageBreak/>
        <w:t>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гражданам (в том числе временно направленным или командированным), принимавшим в </w:t>
      </w:r>
      <w:r>
        <w:lastRenderedPageBreak/>
        <w:t>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гражданам, добровольно выехавшим на новое место жительства из населенных пунктов, </w:t>
      </w:r>
      <w:r>
        <w:lastRenderedPageBreak/>
        <w:t>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лицам, награжденным нагрудным знаком "Почетный донор России";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инвалидам I и II групп.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Внеочередное оказание медицинской помощи указанным выше категориям граждан осуществляется в следующем порядке: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</w:t>
      </w:r>
      <w:hyperlink w:anchor="P84" w:history="1">
        <w:r>
          <w:rPr>
            <w:color w:val="0000FF"/>
          </w:rPr>
          <w:t>разделом 2</w:t>
        </w:r>
      </w:hyperlink>
      <w:r>
        <w:t xml:space="preserve">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 ребенок направляется на госпитализацию в установленные Территориальной программой сроки.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целях оказания пациентам,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установленные Территориальной программой сроки.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При оказании в рамках Территориальной программы первичной медико-санитарной помощи в условиях дневного стационара, в том числе стационара на дому,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</w:t>
      </w:r>
      <w:r>
        <w:lastRenderedPageBreak/>
        <w:t>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донорской кровью и ее компонентами,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</w:t>
      </w:r>
      <w:r>
        <w:lastRenderedPageBreak/>
        <w:t>диагноза онкологического заболевания.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установленным Министерством здравоохранения Российской Федерации.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При совместном нахождении в стационарных условиях с ребенком до достижения им </w:t>
      </w:r>
      <w:r>
        <w:lastRenderedPageBreak/>
        <w:t>возраста четырех лет, а с ребенком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Транспортировка пациентов, страдающих хронической почечной недостаточностью и не нуждающихся в медицинской эвакуации,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</w:t>
      </w:r>
      <w:hyperlink r:id="rId13" w:history="1">
        <w:r>
          <w:rPr>
            <w:color w:val="0000FF"/>
          </w:rPr>
          <w:t>статьей 84</w:t>
        </w:r>
      </w:hyperlink>
      <w:r>
        <w:t xml:space="preserve"> Закона Санкт-Петербурга от 9 ноября 2011 года N 728-132 "Социальный кодекс Санкт-Петербурга".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Условия и сроки диспансеризации и профилактических медицинских осмотров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pStyle w:val="ConsPlusTitle"/>
        <w:jc w:val="center"/>
        <w:outlineLvl w:val="1"/>
      </w:pPr>
      <w:r>
        <w:lastRenderedPageBreak/>
        <w:t>6. Перечень мероприятий по профилактике заболеваний</w:t>
      </w:r>
    </w:p>
    <w:p w:rsidR="00845816" w:rsidRDefault="00845816">
      <w:pPr>
        <w:pStyle w:val="ConsPlusTitle"/>
        <w:jc w:val="center"/>
      </w:pPr>
      <w:r>
        <w:t>и формированию здорового образа жизни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pStyle w:val="ConsPlusNormal"/>
        <w:ind w:firstLine="540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диспансеризация определенных групп взрослого населения (в возрасте 18 лет и старше) в соответствии с порядками, утверждаемыми Министерством здравоохранения Российской Федерации, в том числе работающих и неработающих граждан, обучающихся в образовательных организациях по очной форме обучения;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медицинские осмотры несовершеннолетних, в том числе профилактические медицинские осмотры в связи с занятиями физической культурой и спортом, в соответствии с порядками, утверждаемыми Министерством здравоохранения Российской Федерации;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курения),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профилактические флюорографические обследования в целях раннего выявления заболевания туберкулезом;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диспансерное наблюдение женщин в период беременности и осуществление мер по предупреждению абортов;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дородовый и послеродовый патронаж, осуществляемый медицинскими работниками медицинских организаций;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медицинское консультирование несовершеннолетних при определении профессиональной пригодности.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pStyle w:val="ConsPlusTitle"/>
        <w:jc w:val="center"/>
        <w:outlineLvl w:val="1"/>
      </w:pPr>
      <w:r>
        <w:lastRenderedPageBreak/>
        <w:t>7. Порядок и размеры возмещения расходов, связанных</w:t>
      </w:r>
    </w:p>
    <w:p w:rsidR="00845816" w:rsidRDefault="00845816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pStyle w:val="ConsPlusNormal"/>
        <w:ind w:firstLine="540"/>
        <w:jc w:val="both"/>
      </w:pPr>
      <w:r>
        <w:t>Возмещение расходов,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состояниях, включенных в Территориальную 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соглашении, и в 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 в Санкт-Петербурге, за счет средств обязательного медицинского страхования при условии включения указанных медицинских организаций в реестр медицинских организаций, осуществляющих деятельность в сфере обязательного медицинского страхования, на соответствующий год.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Возмещение расходов, связанных с оказанием медицинской помощи не застрахованным по обязательному медицинскому страхованию лицам при заболеваниях и состояниях, включенных в Территориальную программу ОМС, в экстренной форме при 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оказание медицинской помощи в экстренной форме, порядок и форма предоставления которых устанавливаются уполномоченным органом.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pStyle w:val="ConsPlusTitle"/>
        <w:jc w:val="center"/>
        <w:outlineLvl w:val="1"/>
      </w:pPr>
      <w:r>
        <w:t>8. Целевые значения критериев доступности и качества</w:t>
      </w:r>
    </w:p>
    <w:p w:rsidR="00845816" w:rsidRDefault="00845816">
      <w:pPr>
        <w:pStyle w:val="ConsPlusTitle"/>
        <w:jc w:val="center"/>
      </w:pPr>
      <w:r>
        <w:t>медицинской помощи</w:t>
      </w:r>
    </w:p>
    <w:p w:rsidR="00845816" w:rsidRDefault="0084581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907"/>
        <w:gridCol w:w="907"/>
        <w:gridCol w:w="907"/>
      </w:tblGrid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  <w:jc w:val="center"/>
            </w:pPr>
            <w:r>
              <w:t>Критерии доступности и качества медицинской помощи (единицы измерения)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2023 год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</w:tr>
      <w:tr w:rsidR="00845816">
        <w:tc>
          <w:tcPr>
            <w:tcW w:w="9071" w:type="dxa"/>
            <w:gridSpan w:val="5"/>
          </w:tcPr>
          <w:p w:rsidR="00845816" w:rsidRDefault="00845816">
            <w:pPr>
              <w:pStyle w:val="ConsPlusNormal"/>
              <w:jc w:val="center"/>
              <w:outlineLvl w:val="2"/>
            </w:pPr>
            <w:r>
              <w:t>1. Критерии доступности медицинской помощи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60,1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29,7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12,9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116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55,9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35,9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7,1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1,7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60,9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63,0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 (процент от общего количества взрослых, подлежащих профилактическим осмотрам)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59,71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59,71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59,71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 (процент от общего количества детей, подлежащих профилактическим медицинским осмотрам)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94,6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63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12,1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(процент)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76,8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72,5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76,8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76,8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35,0</w:t>
            </w:r>
          </w:p>
        </w:tc>
      </w:tr>
      <w:tr w:rsidR="00845816">
        <w:tc>
          <w:tcPr>
            <w:tcW w:w="9071" w:type="dxa"/>
            <w:gridSpan w:val="5"/>
          </w:tcPr>
          <w:p w:rsidR="00845816" w:rsidRDefault="00845816">
            <w:pPr>
              <w:pStyle w:val="ConsPlusNormal"/>
              <w:jc w:val="center"/>
              <w:outlineLvl w:val="2"/>
            </w:pPr>
            <w:r>
              <w:t>2. Критерии качества медицинской помощи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Смертность населения (число умерших на 1000 человек населения)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11,1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338,8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21,5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17,6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Младенческая смертность (на 1000 человек, родившихся живыми)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3,55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Смертность детей в возрасте 0-4 лет (на 1000 родившихся живыми)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4,5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10,0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46,0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10,5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</w:t>
            </w:r>
            <w:r>
              <w:lastRenderedPageBreak/>
              <w:t>жизни зарегистрированных заболеваний в течение года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89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4,1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27,5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56,5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55,7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91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45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57,0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0,6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 xml:space="preserve">Доля пациентов с инфарктом миокарда, госпитализированных в первые 12 часов от начала </w:t>
            </w:r>
            <w:r>
              <w:lastRenderedPageBreak/>
              <w:t>заболевания, в общем количестве госпитализированных пациентов с инфарктом миокарда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41,0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41,0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2.23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63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0,3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0,9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30,0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48,0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97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52,0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5613" w:type="dxa"/>
          </w:tcPr>
          <w:p w:rsidR="00845816" w:rsidRDefault="00845816">
            <w:pPr>
              <w:pStyle w:val="ConsPlusNormal"/>
            </w:pPr>
            <w:r>
              <w:t xml:space="preserve">Количество обоснованных жалоб, в том числе на отказ в </w:t>
            </w:r>
            <w:r>
              <w:lastRenderedPageBreak/>
              <w:t>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0,07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0,07</w:t>
            </w:r>
          </w:p>
        </w:tc>
      </w:tr>
    </w:tbl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pStyle w:val="ConsPlusTitle"/>
        <w:jc w:val="center"/>
        <w:outlineLvl w:val="1"/>
      </w:pPr>
      <w:r>
        <w:t>9. Нормативы объема медицинской помощи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pStyle w:val="ConsPlusNormal"/>
        <w:ind w:firstLine="540"/>
        <w:jc w:val="both"/>
      </w:pPr>
      <w:r>
        <w:t>Нормативы объема медицинской помощи составляют: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1) для скорой медицинской помощи вне медицинской организации, включая медицинскую эвакуацию, за счет средств бюджета Санкт-Петербурга на 2021-2023 годы - 0,027 вызова на 1 жителя, в рамках Территориальной программы ОМС на 2021-2023 годы - 0,28 вызова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2) для медицинской помощи в амбулаторных условиях, оказываемой: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2.1)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2.1.1) за счет средств бюджета Санкт-Петербурга на 2021-2023 годы - 0,80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2021 год - 0,026 посещения на 1 жителя, на 2022 год - 0,028 посещения на 1 жителя, на 2023 год - 0,030 посещения на 1 жителя, в том числе при осуществлении посещений на дому выездными патронажными бригадами, на 2021 год - 0,0062 посещения на 1 жителя, на 2022 год - 0,0072 посещения на 1 жителя, на 2023 год - 0,008 посещения на 1 жителя;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2.1.2) в рамках Территориальной программы ОМС на 2021-2023 годы - 2,93 посещения, для проведения профилактических медицинских осмотров, на 2021 год - 0,26 комплексного посещения на 1 застрахованное лицо, на 2022-2023 годы - 0,274 комплексного посещения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для проведения диспансеризации: на 2021 год - 0,19 комплексного посещения на 1 застрахованное лицо, на 2022-2023 годы - 0,261 комплексного посещения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для посещений с иными целями: на 2021 год - 2,48 посещений на 1 застрахованное лицо, на 2022-2023 годы - 2,395 посещений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2.2) в неотложной форме в рамках Территориальной программы ОМС на 2021-2023 годы - 0,54 посещения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2.3) в связи с заболеваниями, обращений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2.3.1) за счет средств бюджета Санкт-Петербурга на 2021-2023 годы - 0,341 обращения на 1 жителя;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2.3.2) в рамках Территориальной программы ОМС на 1 застрахованное лицо, включая медицинскую реабилитацию: на 2021-2023 годы - 1,7877 обращения;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 на 2021-2023 годы: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компьютерная томография - 0,02833 исследования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магнитно-резонансная томография - 0,0232 исследования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ультразвуковое исследование сердечно-сосудистой системы - 0,11588 исследования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эндоскопическое диагностическое исследование - 0,04913 исследования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молекулярно-биологическое исследование в целях диагностики онкологических заболеваний - 0,001184 исследования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- 0,01431 исследования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тестирование на выявление новой коронавирусной инфекции (COVID-19) - 0,12441 исследования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3) для медицинской помощи в условиях дневных стационаров: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3.1) за счет средств бюджета Санкт-Петербурга на 2021-2023 годы - 0,012 случая лечения на 1 жителя (включая случаи оказания паллиативной медицинской помощи в условиях дневного стационара);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3.2) в рамках Территориальной программы ОМС: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2021 год - 0,061074 случая лечения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2022 год - 0, 061087 случая лечения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2023 год - 0, 061101 случая лечения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3.2.1) в том числе для медицинской помощи по профилю "онкология" на 2021-2023 годы - 0,006935 случая лечения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4) для специализированной медицинской помощи в стационарных условиях: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4.1) за счет средств бюджета Санкт-Петербурга на 2021-2023 годы - 0,018 случая госпитализации на 1 жителя;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4.2) в рамках Территориальной программы ОМС на 2021-2023 годы - 0,16580868 случай госпитализации на 1 застрахованное лицо,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том числе: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4.2.1) по профилю "онкология" на 2021-2023 годы - 0,00949 случаев госпитализации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4.2.2) для медицинской реабилитации в специализированных медицинских организациях, оказывающих медицинскую помощь по профилю "медицинская реабилитация", и </w:t>
      </w:r>
      <w:r>
        <w:lastRenderedPageBreak/>
        <w:t>реабилитационных отделениях медицинских организаций в рамках базовой программы обязательного медицинского страхования на 2021-2023 годы - 0,00444 случая госпитализации на 1 застрахованное лицо (в том числе не менее 25 процентов для медицинской реабилитации детей в возрасте 0-17 лет с учетом реальной потребности);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4.2.3) 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- 0,00021668 случая госпитализации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5) медицинской помощи при экстракорпоральном оплодотворении составляют на 2021 год - 0,000777 случая на 1 застрахованное лицо, на 2022 год - 0,000799 случая на 1 застрахованное лицо, на 2023 год - 0,000822 случая на 1 застрахованное лицо;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6) для паллиативной медицинской помощи в стационарных условиях (включая койки паллиативной медицинской помощи и койки сестринского ухода) за счет средств бюджета Санкт-Петербурга на 2021-2023 годы - 0,092 койко-дня на 1 жителя.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Распределение медицинских организаций, участвующих в реализации Территориальной программы, осуществляется по следующим уровням: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и(или) центры, а также в диспансерах, многопрофильных больницах;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Дифференцированные нормативы объема медицинской помощи на 2021 год с учетом уровней оказания медицинской помощи составляют:</w:t>
      </w:r>
    </w:p>
    <w:p w:rsidR="00845816" w:rsidRDefault="00845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1587"/>
        <w:gridCol w:w="1814"/>
      </w:tblGrid>
      <w:tr w:rsidR="00845816">
        <w:tc>
          <w:tcPr>
            <w:tcW w:w="624" w:type="dxa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На 1 жителя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На 1 застрахованное лицо</w:t>
            </w:r>
          </w:p>
        </w:tc>
      </w:tr>
      <w:tr w:rsidR="00845816">
        <w:tc>
          <w:tcPr>
            <w:tcW w:w="624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</w:tr>
      <w:tr w:rsidR="00845816">
        <w:tc>
          <w:tcPr>
            <w:tcW w:w="62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Для медицинской помощи в амбулаторных условиях, оказываемой с профилактическими и иными целями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2,93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0,432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1,29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1,48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0,16</w:t>
            </w:r>
          </w:p>
        </w:tc>
      </w:tr>
      <w:tr w:rsidR="00845816">
        <w:tc>
          <w:tcPr>
            <w:tcW w:w="62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 xml:space="preserve">Для медицинской помощи в амбулаторных </w:t>
            </w:r>
            <w:r>
              <w:lastRenderedPageBreak/>
              <w:t>условиях, оказываемой в связи с заболеваниями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0,341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1,7877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0,7948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0,9582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0,0347</w:t>
            </w:r>
          </w:p>
        </w:tc>
      </w:tr>
      <w:tr w:rsidR="00845816">
        <w:tc>
          <w:tcPr>
            <w:tcW w:w="62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Для медицинской помощи в амбулаторных условиях, оказываемой в неотложной форме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0,54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0,17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0,26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0,11</w:t>
            </w:r>
          </w:p>
        </w:tc>
      </w:tr>
      <w:tr w:rsidR="00845816">
        <w:tc>
          <w:tcPr>
            <w:tcW w:w="62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Для специализированной медицинской помощи в стационарных условиях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0,165592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0,023514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0,142078</w:t>
            </w:r>
          </w:p>
        </w:tc>
      </w:tr>
      <w:tr w:rsidR="00845816">
        <w:tc>
          <w:tcPr>
            <w:tcW w:w="62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0,00949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0,000030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0,009460</w:t>
            </w:r>
          </w:p>
        </w:tc>
      </w:tr>
      <w:tr w:rsidR="00845816">
        <w:tc>
          <w:tcPr>
            <w:tcW w:w="62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по профилю "медицинская реабилитация"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0,00444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0,00047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0,00397</w:t>
            </w:r>
          </w:p>
        </w:tc>
      </w:tr>
      <w:tr w:rsidR="00845816">
        <w:tc>
          <w:tcPr>
            <w:tcW w:w="62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Для медицинской помощи в условиях дневных стационаров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0,06107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0,01703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0,02503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0,01901</w:t>
            </w:r>
          </w:p>
        </w:tc>
      </w:tr>
      <w:tr w:rsidR="00845816">
        <w:tc>
          <w:tcPr>
            <w:tcW w:w="62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0,006935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0,000551</w:t>
            </w:r>
          </w:p>
        </w:tc>
      </w:tr>
      <w:tr w:rsidR="00845816">
        <w:tc>
          <w:tcPr>
            <w:tcW w:w="624" w:type="dxa"/>
            <w:vMerge/>
          </w:tcPr>
          <w:p w:rsidR="00845816" w:rsidRDefault="00845816"/>
        </w:tc>
        <w:tc>
          <w:tcPr>
            <w:tcW w:w="4989" w:type="dxa"/>
          </w:tcPr>
          <w:p w:rsidR="00845816" w:rsidRDefault="00845816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45816" w:rsidRDefault="00845816">
            <w:pPr>
              <w:pStyle w:val="ConsPlusNormal"/>
              <w:jc w:val="center"/>
            </w:pPr>
            <w:r>
              <w:t>0,006384</w:t>
            </w:r>
          </w:p>
        </w:tc>
      </w:tr>
    </w:tbl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  <w:outlineLvl w:val="1"/>
      </w:pPr>
      <w:r>
        <w:t>10. Нормативы финансовых затрат на единицу объема</w:t>
      </w:r>
    </w:p>
    <w:p w:rsidR="00845816" w:rsidRDefault="00845816">
      <w:pPr>
        <w:pStyle w:val="ConsPlusTitle"/>
        <w:jc w:val="center"/>
      </w:pPr>
      <w:r>
        <w:t>медицинской помощи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2021 год составляют: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вызов скорой медицинской помощи в рамках Территориальной программы ОМС - 4923,00 руб.; за счет средств бюджета Санкт-Петербурга - 2434,07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 профилактической и иными целями: за счет средств бюджета Санкт-Петербурга (включая расходы на оказание паллиативной медицинской помощи в амбулаторных условиях, в том числе на дому)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- 426,2 руб.,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- 2131,30 руб.; в рамках Территориальной программы ОМС посещения с профилактической и иными целями - 870,74 руб., на 1 комплексное посещение для проведения профилактических медицинских осмотров - 2480,00 руб.,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- 2698,40 руб., на 1 посещение с иными целями - 562,00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неотложной форме в рамках Территориальной программы ОМС - 831,14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- 5177,89 руб., в рамках Территориальной программы ОМС - 2167,06 руб., включая нормативы финансовых затрат на проведение одного исследования: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компьютерной томографии - 3766,90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магнитно-резонансной томографии - 4911,00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- 843,64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- 1159,89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молекулярно-биологического исследования в целях выявления онкологических заболеваний - 12228,75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патолого-анатомического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- 2623,76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- 722,84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бюджета Санкт-Петербурга - 15525,83 руб., в рамках Территориальной программы ОМС - 29136,00 руб., на 1 случай лечения по профилю "онкология" в рамках Территориальной программы ОМС - 104838,00 руб.; на 1 случай экстракорпорального оплодотворения в рамках Территориальной программы ОМС - 154381,45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 - 190502,78 руб., в рамках Территориальной программы ОМС - 54699,55 руб., на 1 случай госпитализации по профилю "онкология" в рамках Территориальной программы ОМС - 135852,11 руб.;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- 78313,00 руб.; на 1 случай госпитализации при оказании медицинской помощи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- 512819,57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бюджета Санкт-Петербурга - 2559,13 руб.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2022 и 2023 годы составляют: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вызов скорой медицинской помощи в рамках Территориальной программы ОМС на 2022 год - 5116,97 руб., на 2023 год - 5360,03 руб.; за счет средств бюджета Санкт-Петербурга на 2022 и 2023 годы - 2434,07 руб.,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 профилактической и иными целями: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за счет средств бюджета Санкт-Петербурга (включая расходы на оказание паллиативной медицинской помощи в амбулаторных условиях, в том числе на дому) на 2022 и 2023 годы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на 2022 год - 443,30 руб., на 2023 год - 461,00 руб.,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2022 год - 2216,50 руб., на 2023 год - 2305,20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рамках Территориальной программы ОМС посещения с профилактической и иными целями на 2022 год - 977,54 руб., на 2023 год - 1027,10 руб., на 1 комплексное посещение для проведения профилактических медицинских осмотров на 2022 год - 2480,00 руб., на 2023 год - 2598,88 руб.,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2022 год - 2819,70 руб., на 2023 год - 2987,53 руб., на 1 посещение с иными целями на 2022 год - 604,90 руб., на 2023 год - 633,64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в неотложной форме за счет средств обязательного медицинского страхования на 2022 год - 868,40 руб., на 2023 год - 920,14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бюджетных ассигнований соответствующих бюджетов на 2022 и 2023 годы - 5177,89 руб., в рамках Территориальной программы ОМС на 2022 год - 2247,91 руб., на 2023 год - 2284,99 руб., </w:t>
      </w:r>
      <w:r>
        <w:lastRenderedPageBreak/>
        <w:t>включая средства на проведение отдельных диагностических (лабораторных) исследований: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компьютерной томографии в 2022 году - 3936,20 руб., в 2023 году - 4170,60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магнитно-резонансной томографии в 2022 году - 5104,01 руб., в 2023 году - 5346,45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ультразвукового исследования сердечно-сосудистой системы в 2022 году - 881,52 руб., в 2023 году - 934,00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в 2022 году - 1212,00 руб., в 2023 году - 1284,16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молекулярно-биологического исследования в целях выявления онкологических заболеваний в 2022 году - 12778,55 руб., в 2023 году - 13539,51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патолого-анатомического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в 2022 году - 2741,72 руб., в 2023 году - 2904,98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в 2022 году - 755,39 руб., в 2023 году - 800,32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соответствующих бюджетов на 2022 и 2023 годы - 15525,83 руб., в рамках Территориальной программы ОМС на 2022 год - 30274,82 руб., на 2023 год - 31705,60 руб., на 1 случай лечения по профилю "онкология" в рамках Территориальной программы ОМС на 2022 год - 106650,61 руб., на 2023 год - 111934,89 руб.; на 1 случай экстракорпорального оплодотворения составляют на 2022 год 159134,38 руб., на 2023 год - 166990,43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на 2022 и 2023 годы - 190502,78 руб., в рамках Территориальной программы ОМС на 2022 год - 55440,07 руб., на 2023 год - 58741,39 руб., на 1 случай госпитализации по профилю "онкология" в рамках Территориальной программы ОМС на 2022 год - 139752,11 руб., на 2023 год - 147411,86 руб.;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2022 год - 81391,37 руб., на 2023 год - 85257,46 руб.; на 1 случай госпитализации при оказании медицинской помощи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на 2022 и 2023 годы, - 512819,57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2021-2023 годы - 2559,13 руб.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  <w:outlineLvl w:val="1"/>
      </w:pPr>
      <w:r>
        <w:t>11. Подушевые нормативы финансирования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Подушевые нормативы финансирования, предусмотренные Территориальной программой, составляют: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за счет средств бюджета Санкт-Петербурга (в расчете на 1 жителя) в 2021 году - 11280,24 руб., 2022 году - 10541,23 руб. и 2023 году - 10779,74 руб.;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lastRenderedPageBreak/>
        <w:t>за счет средств Территориальной программы ОМС (в расчете на 1 застрахованное лицо) всего: в 2021 году - 19272,80 руб., в 2022 году - 20030,88 руб. и в 2023 году - 20983,38 руб.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1"/>
      </w:pPr>
      <w:r>
        <w:t>Приложение 1</w:t>
      </w:r>
    </w:p>
    <w:p w:rsidR="00845816" w:rsidRDefault="00845816">
      <w:pPr>
        <w:pStyle w:val="ConsPlusNormal"/>
        <w:jc w:val="right"/>
      </w:pPr>
      <w:r>
        <w:t>к Территориальной программе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</w:pPr>
      <w:bookmarkStart w:id="3" w:name="P806"/>
      <w:bookmarkEnd w:id="3"/>
      <w:r>
        <w:t>ПЕРЕЧЕНЬ</w:t>
      </w:r>
    </w:p>
    <w:p w:rsidR="00845816" w:rsidRDefault="00845816">
      <w:pPr>
        <w:pStyle w:val="ConsPlusTitle"/>
        <w:jc w:val="center"/>
      </w:pPr>
      <w:r>
        <w:t>МЕДИЦИНСКИХ ОРГАНИЗАЦИЙ, УЧАСТВУЮЩИХ В РЕАЛИЗАЦИИ</w:t>
      </w:r>
    </w:p>
    <w:p w:rsidR="00845816" w:rsidRDefault="00845816">
      <w:pPr>
        <w:pStyle w:val="ConsPlusTitle"/>
        <w:jc w:val="center"/>
      </w:pPr>
      <w:r>
        <w:t>ТЕРРИТОРИАЛЬНОЙ ПРОГРАММЫ, В ТОМ ЧИСЛЕ ТЕРРИТОРИАЛЬНОЙ</w:t>
      </w:r>
    </w:p>
    <w:p w:rsidR="00845816" w:rsidRDefault="00845816">
      <w:pPr>
        <w:pStyle w:val="ConsPlusTitle"/>
        <w:jc w:val="center"/>
      </w:pPr>
      <w:r>
        <w:t>ПРОГРАММЫ ОМС, С УКАЗАНИЕМ МЕДИЦИНСКИХ ОРГАНИЗАЦИЙ,</w:t>
      </w:r>
    </w:p>
    <w:p w:rsidR="00845816" w:rsidRDefault="00845816">
      <w:pPr>
        <w:pStyle w:val="ConsPlusTitle"/>
        <w:jc w:val="center"/>
      </w:pPr>
      <w:r>
        <w:t>ПРОВОДЯЩИХ ПРОФИЛАКТИЧЕСКИЕ МЕДИЦИНСКИЕ ОСМОТРЫ,</w:t>
      </w:r>
    </w:p>
    <w:p w:rsidR="00845816" w:rsidRDefault="00845816">
      <w:pPr>
        <w:pStyle w:val="ConsPlusTitle"/>
        <w:jc w:val="center"/>
      </w:pPr>
      <w:r>
        <w:t>В ТОМ ЧИСЛЕ В РАМКАХ ДИСПАНСЕРИЗАЦИИ</w:t>
      </w:r>
    </w:p>
    <w:p w:rsidR="00845816" w:rsidRDefault="00845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1928"/>
        <w:gridCol w:w="2098"/>
      </w:tblGrid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Проводящие профилактические медицинские осмотры, в том числе в рамках диспансеризации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"Клиническая ревматологическая больница N 25"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28 "Максимилиановская"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"Введенская городская клиническая больница"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33"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Святого Праведного Иоанна Кронштадтского"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"Николаевская больница"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38 им. Н.А.Семашко"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"Госпиталь для ветеранов войн"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Клиническая больница Святителя Луки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"Клиническая инфекционная больница им. С.П.Боткина"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клинический онкологический диспансер"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специализированный центр высоких медицинских технологий"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17 Святителя Николая Чудотворца"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 К.А.Раухфуса"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"Детская городская больница N 2 святой Марии Магдалины"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22"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инфекционная больница N 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Святой Ольги"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планирования семьи и репродукции"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 (специализированный)"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перинатальный центр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6 им. проф. В.Ф.Снегирева"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"Родильный дом N 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18"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Женская консультация N 22"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33"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40"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44" Пушкинского района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29"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поликлиника N 30"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35"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45 Невского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49" Пушкинского района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51"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"Консультативно-диагностическая поликлиника N 1 Приморского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100 Невского района Санкт-Петербурга"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"Городская поликлиника N 106"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120"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122"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"Городская поликлиника N 21"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25 Невского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 N 40"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поликлиниках N 54"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60 Пушкинского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77 Невского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поликлиниках N 81"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 N 83"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поликлиниках N 87"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94 Невского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поликлиникам N 13"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"Поликлиника стоматологическая N 16"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поликлиникам N 17"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19" Пушкинского района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автономное учреждение здравоохранения "Поликлиника городская стоматологическая N 22"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28 Красносельского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31 Невского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33"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стоматологическая поликлиника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стоматологическая поликлиника N 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стоматологическая поликлиника N 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детская стоматологическая поликлиника N 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"Онкологический диспансер Московского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10 - Клиника дерматологии и венерологии"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"Кожно-венерологический диспансер N 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Кожно-венерологический диспансер N 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Невского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кожно-венерологический диспансер"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"Диагностический Центр N 7 (глазной)" для взрослого и детского населения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"Консультативно-диагностический центр N 85"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"Консультативно-диагностический центр для детей"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</w:t>
            </w:r>
            <w:r>
              <w:lastRenderedPageBreak/>
              <w:t>диагностический центр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центр восстановительной медицины и реабилитации N 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станция скорой медицинской помощи"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 Петродворцового района Санкт-Петербурга"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 N 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Государственное унитарное предприятие "Водоканал Санкт-Петербурга"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унитарное предприятие пассажирского автомобильного транспорта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им. И.И.Мечникова"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научное учреждение "Институт экспериментальной медицины"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имени В.А.Алмазова"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травматологии и ортопедии имени Р.Р.Вредена"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"Северо-Западный окружной научно-клинический центр имени Л.Г.Соколова Федерального медико-биологического агентства"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детской травматологии и ортопедии имени Г.И.Турнера"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военное образовательное учреждение высшего профессионального образования "Военно-медицинская академия имени С.М.Кирова" Министерства обороны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г. Санкт-Петербургу и Ленинградской области"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казенное учреждение "442 Военный клинический госпиталь" Министерства обороны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"Детский научно-клинический центр инфекционных болезней Федерального медико-биологического агентства"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"Российский научный центр радиологии и хирургических технологий имени академика А.М.Гранова"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онкологии имени Н.Н.Петрова"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"Федеральный научный центр реабилитации инвалидов им. Г.А.Альбрехта" Министерства труда и социальной защиты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Санкт-Петербургская клиническая больница Российской академии наук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акушерства, гинекологии и репродуктологии имени Д.О.Отта"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психиатрии и неврологии им. В.М.Бехтерева"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науки Институт мозга человека им. Н.П.Бехтеревой Российской академии наук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"Всероссийский центр экстренной и радиационной медицины имени А.М.Никифорова"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бюджетное учреждение науки "Санкт-Петербургский научно-исследовательский институт эпидемиологии и микробиологии им. Пастера"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"Консультативно-диагностический центр с поликлиникой" Управления делами Президента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Санкт-Петербургский Дом-пансионат ветеранов науки Российской академии наук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бюджетное учреждение "Санаторий "Трудовые резервы"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Федеральное государственное казенное учреждение "Поликлиника N 4 Федеральной таможенной службы"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"Городской гериатрический медико-социальный центр"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"Гериатрическая больница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наркологическая больница"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"Психиатрическая больница N 1 им. П.П.Кащенко"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"Психиатрическая больница Святого Николая Чудотворца"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психиатрическая больница N 3 имени И.И.Скворцова-Степанова"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психиатрическая больница N 6 (стационар с диспансером)"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психиатрическая больница N 7 имени академика И.П.Павлова"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"Центр восстановительного лечения "Детская психиатрия" имени С.С.Мнухина"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Фрунзенского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"Пионер" (психоневрологический)"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"Детский психоневрологический санаторий </w:t>
            </w:r>
            <w:r>
              <w:lastRenderedPageBreak/>
              <w:t>"Комарово"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диспансер N 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9 Невского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"Психоневрологический диспансер N 10"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"Дом ребенка специализированный N 1: с органическим поражением центральной нервной системы с нарушением психики"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казенное учреждение здравоохранения "Специализированный Дом ребенка N 3 (психоневрологический) Фрунзенского </w:t>
            </w:r>
            <w:r>
              <w:lastRenderedPageBreak/>
              <w:t>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8 Красногвардейского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9"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туберкулезная больница N 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"Туберкулезная больница N 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противотуберкулезный диспансер"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"Межрайонный Петроградско-Приморский противотуберкулезный диспансер N 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"Пушкинский противотуберкулезный диспансер"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15"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"Дружба"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туберкулезный санаторий "Сосновый Бор"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"Жемчужина"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"Аврора"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"Спартак"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санаторий "Березка"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"Детский санаторий "Звездочка"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"Солнечное"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"Восстановительный центр детской ортопедии и травматологии "Огонек"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пульмонологический санаторий "Салют" Адмиралтейского района Санкт-Петербурга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"Диагностический центр (медико-генетический)"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для детей "Ювента" (репродуктивное здоровье)"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"Бюро судебно-медицинской экспертизы"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"Городское патологоанатомическое бюро"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"Врачебно-физкультурный диспансер N 3" (межрайонный)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"Врачебно-физкультурный диспансер Красногвардейского района"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"Межрайонный врачебно-физкультурный </w:t>
            </w:r>
            <w:r>
              <w:lastRenderedPageBreak/>
              <w:t>диспансер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врачебно-физкультурный диспансер"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3"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автономное учреждение здравоохранения "Хоспис (детский)"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станция переливания крови"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"Амбулатория Мариинская"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особого типа Медицинский центр мобилизационных резервов "Резерв"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медицинской профилактики"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"Стройкомплект"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"Санкт-Петербургская городская </w:t>
            </w:r>
            <w:r>
              <w:lastRenderedPageBreak/>
              <w:t>дезинфекционная станция"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"Медицинский санитарный транспорт"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"Дирекция по закупкам Комитета по здравоохранению"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казенное учреждение "Детский городской сурдологический центр"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Автономная некоммерческая организация "Медицинский садоводческий центр"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Автономная некоммерческая организация "Медицинский центр "Двадцать первый век"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Автономная некоммерческая организация здоровья "ЕленаКэнтон"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"Городская стоматологическая поликлиника N 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"Международный центр репродуктивной медицины"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"Поликлинический комплекс"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"Современные медицинские технологии"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"КардиоКлиника"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Закрытое акционерное общество "Санаторий "Черная речка"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Лечебно-профилактическое учреждение "Родильный дом N 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Медицинское учреждение "Белая роза"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Частное учреждение здравоохранения "Клиническая больница "РЖД-МЕДИЦИНА"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Открытое акционерное общество "Городская стоматологическая поликлиника N 24"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Открытое акционерное общество "Поликлиника городская стоматологическая N 21"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"АБА-клиника"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"АВА-МЕД"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"АВА-ПЕТЕР"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"Азбука Здоровья"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"Ай-Клиник Петергоф"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"Ай-Клиник Северо-Запад"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"Альянс-КП"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"Аметист"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"Балтийский Институт репродуктологии человека"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"Балтийская медицинская компания"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"Василеостровский центр МРТ"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"ВЫБОР"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"Генезис"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"Городские поликлиники"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"Гранти-мед"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"Гранти-Мед" (2)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"Дентал"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"Диагностический центр "Зрение"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"Диагностический центр "Энерго"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"Д-мед"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"Евромед Клиник"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"Европейский Институт Здоровья Семьи"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"ИнАлМед"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"ИНВИТРО СПб"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"Институт здоровья человека"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"Каре"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"Косметология ОстМедКонсалт"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"Купчинский центр амбулаторного диализа"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"Лаборатория иммунобиологических исследований"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имени Сергея Березина"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"Лечебно-профилактическое учреждение "Амбулаторный Диализный Центр"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"Лиана"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"Ленская-6"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"Мастер-Дент"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"МАРТ"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"МЕДИКА"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"Медико-санитарная часть N 157"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"Мать и дитя Санкт-Петербург"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"Медицинская фирма "ДУНАЙ"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"Медицинский центр Аймед"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"Медицинский центр Эко-безопасность"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"Медицинское объединение "ОНА"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"Морской Медицинский Центр"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"Научно-исследовательский центр Эко-безопасность"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"НМЦ-Томография"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"ОксиСмайл СПб"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"Рембрандт"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"Риат"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"Рубин"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"Рэмси Диагностика Рус"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"СНТ-Медицина"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"СТЕЛС"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"Современная медицина"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"Стоматолог"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"СТОМАТОЛОГИЧЕСКАЯ ПОЛИКЛИНИКА 24"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"СТОМАТОЛОГИЯ НОБЕЛЬ"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"Стоматология"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Диализа Санкт-Петербург"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инновационной эмбриологии и репродуктологии "Эмбри Лайф"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клинической неврологии ЦМРТ"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магнитно-резонансной томографии Петроградский"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МРТ "ОНА"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МРТ Колпинский"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МРТ Нарвская"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МРТ Старая Деревня"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МРТ Типанова"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МРТ Чернышевская"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МРТ Озерки"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планирования семьи "МЕДИКА"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Семейной Медицины "XXI век"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"ЭМСИПИ-Медикейр"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"Приоритет"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"МедСоюз"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"Медицинский Центр "МАГНИТ"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"Медси Санкт-Петербург"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"ЛабТест"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Частное медицинское учреждение "Евромедсервис"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"Международный медицинский центр "СОГАЗ"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"МРТ-Эксперт СПб"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"Симед"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"Передовые репродуктивные технологии"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"Профессор"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"Силуэт"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"КОРОНА-КЕРАМИК"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"Дельта"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"Ситилаб"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"Уни Дент"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"Уни Дент плюс"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"Уни Дент медиа"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"Инкерман"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"М-ЛАЙН"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"Национальный центр социально значимых заболеваний"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"Скан"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"Рубин" (2)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"Северо-Западный центр доказательной медицины"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"Медикор"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"МЕДИЦИНСКИЙ ЦЕНТР РАМИ"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"Клиника ОстМедКонсалт"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"АрДент"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"АВ медикал групп"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"Адмиралтейские верфи"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"Тентанда Виа"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"Частная медицинская практика"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"Многопрофильная Клиника "Лонгавитас"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"Национальный центр клинической морфологической диагностики"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"ЛабКвест"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"Межрегиональный лабораторный центр"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"Медицина Северо-Запад"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Акционерное общество "Балтийский завод"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"Медклуб"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"ЕвроСитиКлиник"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"РеаСанМед"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Международное учреждение здравоохранения и дополнительного образования НАУЧНО-ИССЛЕДОВАТЕЛЬСКИЙ ИНСТИТУТ КЛИНИЧЕСКОЙ МЕДИЦИНЫ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"ДЦ НЕФРОС-КАЛУГА"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"Клиника флебологии "Ангиопроф"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"Стоматологический центр "СТОМУС"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"Интан 12"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"Стоматология на Комендантском 42"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"ТомоГрад СПб"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"Стоматология 21"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"Современная клиника И-31"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"Дента клуб"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"ИНТАН"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"Медицинский центр ГАЙДЕ"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"Медицина Северной Столицы"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"Оксидент"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"Клиника ЛУЧ"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"Центр точной диагностики"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активностью "Инвасервис"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"Медицинский центр "Реавита Мед СПб"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"МедСоюз" (2)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"Академия МРТ"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"Профи Эстетик"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"ЭкоКлиника"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"АЙ-КЛИНИК ПЕТРОГРАДСКАЯ"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"СмитХелскеа"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"Центр планирования семьи"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"Сканферт"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Автономная некоммерческая организация "Медицинский исследовательский центр лекарственной терапии "Юнинова"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"Консультативно-диагностический Центр 78"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"МедиСкан"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"Пандент-Люкс"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"Современная Клиника И-28"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"Современная клиника И-26"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"Стоматология 22"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"Немецкая семейная клиника"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"ЦДБ Красногвардейский"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"Поток"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"Онкологический научный центр"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"Стратегические Медицинские Системы"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"Степмед Клиник"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"Американская Медицинская Клиника"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"КДЛ РЕГИОНЫ"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"Энергия"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4365" w:type="dxa"/>
          </w:tcPr>
          <w:p w:rsidR="00845816" w:rsidRDefault="00845816">
            <w:pPr>
              <w:pStyle w:val="ConsPlusNormal"/>
            </w:pPr>
            <w:r>
              <w:t>Общество с ограниченной ответственностью "Клиника "Источник"</w:t>
            </w:r>
          </w:p>
        </w:tc>
        <w:tc>
          <w:tcPr>
            <w:tcW w:w="1928" w:type="dxa"/>
          </w:tcPr>
          <w:p w:rsidR="00845816" w:rsidRDefault="0084581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5045" w:type="dxa"/>
            <w:gridSpan w:val="2"/>
          </w:tcPr>
          <w:p w:rsidR="00845816" w:rsidRDefault="00845816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4026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463</w:t>
            </w:r>
          </w:p>
        </w:tc>
      </w:tr>
      <w:tr w:rsidR="00845816">
        <w:tc>
          <w:tcPr>
            <w:tcW w:w="5045" w:type="dxa"/>
            <w:gridSpan w:val="2"/>
          </w:tcPr>
          <w:p w:rsidR="00845816" w:rsidRDefault="00845816">
            <w:pPr>
              <w:pStyle w:val="ConsPlusNormal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026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386</w:t>
            </w:r>
          </w:p>
        </w:tc>
      </w:tr>
      <w:tr w:rsidR="00845816">
        <w:tc>
          <w:tcPr>
            <w:tcW w:w="5045" w:type="dxa"/>
            <w:gridSpan w:val="2"/>
          </w:tcPr>
          <w:p w:rsidR="00845816" w:rsidRDefault="00845816">
            <w:pPr>
              <w:pStyle w:val="ConsPlusNormal"/>
            </w:pPr>
            <w:r>
              <w:t>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4026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117</w:t>
            </w:r>
          </w:p>
        </w:tc>
      </w:tr>
    </w:tbl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1"/>
      </w:pPr>
      <w:r>
        <w:t>Приложение 2</w:t>
      </w:r>
    </w:p>
    <w:p w:rsidR="00845816" w:rsidRDefault="00845816">
      <w:pPr>
        <w:pStyle w:val="ConsPlusNormal"/>
        <w:jc w:val="right"/>
      </w:pPr>
      <w:r>
        <w:t>к Территориальной программе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</w:pPr>
      <w:bookmarkStart w:id="4" w:name="P2687"/>
      <w:bookmarkEnd w:id="4"/>
      <w:r>
        <w:t>ПЕРЕЧЕНЬ</w:t>
      </w:r>
    </w:p>
    <w:p w:rsidR="00845816" w:rsidRDefault="00845816">
      <w:pPr>
        <w:pStyle w:val="ConsPlusTitle"/>
        <w:jc w:val="center"/>
      </w:pPr>
      <w:r>
        <w:t>ЛЕКАРСТВЕННЫХ ПРЕПАРАТОВ, ОТПУСКАЕМЫХ НАСЕЛЕНИЮ</w:t>
      </w:r>
    </w:p>
    <w:p w:rsidR="00845816" w:rsidRDefault="00845816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845816" w:rsidRDefault="00845816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845816" w:rsidRDefault="00845816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845816" w:rsidRDefault="00845816">
      <w:pPr>
        <w:pStyle w:val="ConsPlusTitle"/>
        <w:jc w:val="center"/>
      </w:pPr>
      <w:r>
        <w:t>ПО РЕЦЕПТАМ ВРАЧЕЙ БЕСПЛАТНО, А ТАКЖЕ В СООТВЕТСТВИИ</w:t>
      </w:r>
    </w:p>
    <w:p w:rsidR="00845816" w:rsidRDefault="00845816">
      <w:pPr>
        <w:pStyle w:val="ConsPlusTitle"/>
        <w:jc w:val="center"/>
      </w:pPr>
      <w:r>
        <w:lastRenderedPageBreak/>
        <w:t>С ПЕРЕЧНЕМ ГРУПП НАСЕЛЕНИЯ, ПРИ АМБУЛАТОРНОМ ЛЕЧЕНИИ КОТОРЫХ</w:t>
      </w:r>
    </w:p>
    <w:p w:rsidR="00845816" w:rsidRDefault="00845816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845816" w:rsidRDefault="00845816">
      <w:pPr>
        <w:pStyle w:val="ConsPlusTitle"/>
        <w:jc w:val="center"/>
      </w:pPr>
      <w:r>
        <w:t>С 50-ПРОЦЕНТНОЙ СКИДКОЙ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2"/>
      </w:pPr>
      <w:r>
        <w:t>Таблица 1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</w:pPr>
      <w:r>
        <w:t>ПЕРЕЧЕНЬ</w:t>
      </w:r>
    </w:p>
    <w:p w:rsidR="00845816" w:rsidRDefault="00845816">
      <w:pPr>
        <w:pStyle w:val="ConsPlusTitle"/>
        <w:jc w:val="center"/>
      </w:pPr>
      <w:r>
        <w:t>лекарственных препаратов, отпускаемых населению</w:t>
      </w:r>
    </w:p>
    <w:p w:rsidR="00845816" w:rsidRDefault="00845816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845816" w:rsidRDefault="00845816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845816" w:rsidRDefault="00845816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845816" w:rsidRDefault="00845816">
      <w:pPr>
        <w:pStyle w:val="ConsPlusTitle"/>
        <w:jc w:val="center"/>
      </w:pPr>
      <w:r>
        <w:t>по рецептам врачей бесплатно</w:t>
      </w:r>
    </w:p>
    <w:p w:rsidR="00845816" w:rsidRDefault="00845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Абакавир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Абакавир + Ламивудин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Абатацепт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Абиратерон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Агалсидаза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Агалсидаза бета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Агомелатин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Адалимумаб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Адеметионин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Азатиоприн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Азитромицин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Азоксимера 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Акситиниб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Алектиниб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Алглюкозидаза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Алендроновая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Алемтузумаб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Алимемазин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Алирокумаб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Аллопуринол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Алоглиптин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Алфузозин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Альфа-Токоферола ацетат (витамин E)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Альфакальцидол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Амантадин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Амбризентан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Амброксол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Амикацин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Аминосалициловая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Аминофенилмасляная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Амиодарон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Аминофиллин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Амитриптилин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Амлодипин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Амоксициллин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Ампициллин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Анастрозол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Анаферон детский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Апиксабан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Апремиласт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Арипипразол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Аскорбиновая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Аспарагиназа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Агазанавир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Атезолизумаб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Атенолол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Аторвастатин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Атропин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Афатиниб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Афлиберцепт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Ацетазоламид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Ацетилсалициловая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Ацетилцистеин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Ацикловир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Баклофен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Бария сульфат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Барицитиниб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Бедаквилин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Беклометазон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Беклометазон + Формотерол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Белимумаб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Бензатина бензилпенициллин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Бензилбензоат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Бензобарбитал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Бенрализумаб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Бетагистин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Бетаксолол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Бетаметазон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Бикалутамид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Бипериден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Бисакодил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Бисопролол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Бифидобактерии бифидум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Бифидобактерии лонгум + Энтерококкус фециум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Блеомицин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Бозентан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Бортезомиб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Бозутиниб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Ботулинический токсин типа A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Ботулинический токсин типа A-гемагтлютинин комплекс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Брентуксимаб ведотин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Бриварацетам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Бринзоламид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Бромдигидрохлорфенилбензодиазепин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Бромизовал + Кальция глюконат + Кофеин + Папаверин + Фенобарбитал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Бромокриптин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Будесонид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Будесонид + Формотерол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Бупренорфин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Бусерелин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Бусульфан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Бутил аминогидроксипропоксифеноксиметил метилоксадиазол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Валацикловир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Валганцикловир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Валсартан + Сакубитрил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Вальпроевая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Вандетаниб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Варфарин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Ведолизумаб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Велаглюцераза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Вемурафениб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Венетоклакс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Венлафаксин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Верапамил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Вилантерол + Умеклидиния 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Вилдаглиптин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Винбластин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Винкристин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Винорелбин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Винпоцетин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Висмодегиб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Висмута трикалия дицитрат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Вода для инъекций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Водорода пероксид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Вориконазол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Вортиоксетин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Габапентин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Гадобеновая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Гадобутрол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Гадоверсетамид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Гадодиамид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Гадоксетовая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Гадопентетовая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Галантамин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Галоперидол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Галсульфаза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Ганиреликс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Ганцикловир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Гатифлоксацин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Гексопреналин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Гемцитабин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Гентамицин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Гепарин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Гефитиниб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Гидрокортизон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Гидроксизин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Гидроксикарбамид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Гидроксихлорохин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Гидрохлоротиазид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Гипертонический стерильный раствор для ингаляций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Гипромеллоза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Глатирамера ацетат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Глибенкламид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Гликвидон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Гликлазид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Гликопиррония 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Гликопиррония бромид + Индакатерол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Глюкагон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Гозерелин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Гозоглипгин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Голимумаб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Гонадотропин хорионический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Гопантеновая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Дабигатрана этексилат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Дабрафениб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Дазатиниб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Дакарбазин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Даназол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Дапаглифлозин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Дапсон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Даратумумаб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Дарбэпоэтин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Дарунавир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Дегареликс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Дезоксирибонуклеат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Дексаметазон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Декскетопрофен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Деносумаб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Декспантенол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Декстроза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Десмопрессин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Деферазирокс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Джозамицин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Диазепам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Дигоксин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Диданозин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Дидрогестерон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Диклофенак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Димеркаптопропан-сульфонат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Диметилфумарат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Диметинден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Диоксометилтетрагидропиримидин + Сульфодиметоксин + Тримекаин + Хлорамфеникол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Дифенгидрамин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Добавка в парентеральное питание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Доксазозин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Доксициклин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Доксорубицин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Долутегравир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Доравирин + тенофовир + ламивудин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Дорзоламид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Дорназа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Доцетаксел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Дротаверин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Дупилумаб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Железа (III) гидроксид олигоизомальтозат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Железа карбоксимальтозат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Жидкий экстракт корней пеларгонии сидовидной или Умкалор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Зидовудин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Звдовудин + Ламивудин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Зипрасидон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Золедроновая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Зонисамид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Зопиклон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Зуклопентиксол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Ибрутиниб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Ибупрофен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Ивабрадин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Иглы одноразовые к инсулиновому инжектору (шприц-ручке) или иглы инъекционные к инсулиновому инжектору (шприц-ручке)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Идарубицин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Идурсульфаза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Изониазид + Пиразинамид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Изониазид + Этамбутол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Изониазид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Изониазид + Ломефлоксацин + Пиразинамид + Этамбутол + (Пиридоксин)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Изониазид + Пиразинамид + Рифампицин + Этамбутол + (Пиридоксин)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Изониазид + Рифампицин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Изоникотиноилгидразин железа сульфат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Изосорбида динитрат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Изосорбида мононитрат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Икатибант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Иксазомиб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Иксекизумаб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Илопрост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Иматиниб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Имиглюцераза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Имипрамин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Индакатерол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Индапамид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аспарт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аспарт двухфазный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гларгин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глулизин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деглудек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детемир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изофан (человеческий генно-инженерный)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лизпро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лизпро двухфазный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Интерферон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Интерферон альфа-2b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Интерферон гамма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Интерферон бета-1a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Интерферон бета-1b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Инфликсимаб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Йогексол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Йод + (Калия йодид + Глицерол)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Йомепрол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Йопромид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Ипратропия 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Иринотекан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Каберголин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Кабозантиниб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Кагоцел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Калий-железо гексацианоферрат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Кальция полистиролсульфонат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Калия и магния аспарагинат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Калия йодид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Калия перманганат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Кальцитонин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Кальцитриол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Кальция глюконат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Кальция фолинат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Канакинумаб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Канамицин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Капецитабин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Капреомицин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Каптоприл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Карбамазепин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Карбоцистеин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Карведилол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Карипразин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Карфилзомиб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Кветиапин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Кетоаналоги аминокислот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Кетопрофен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Кеторолак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Кларитромицин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Клиндамицин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Клодроновая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Клозапин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Кломипрамин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Кломифен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Клоназепам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Клонидин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Клопидогрел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Клотримазол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Кобиметиниб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Кодеин + Морфин + Носкапин + Папаверин + Тебаин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Колекальциферол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Колистиметат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Комплекс b-железа (III) оксигидроксида, сахарозы и крахмала (Железа (III) оксигидроксида сахарозо-крахмальный комплекс)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Корифоллитропин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Кортизон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Ко-тримоксазол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Кофеин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Кризотиниб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Кромоглициевая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Ксилометазолин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Лакосамид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Лактулоза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Ламивудин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Ламотриджин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Ланреотид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Лапатиниб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Лаппаконитина гидробромид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Латанопрост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Ларонидаза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Левамизол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Леветирацетам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Левилимаб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Левобупивакаин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Леводопа + Бенсеразид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Леводопа + Карбидопа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Леводопа + Карбидопа + Энтакапон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Левокарнитин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Левомепромазин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Левотироксин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Левофлоксацин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Лейпрорелин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Леналидомид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Ленватиниб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Летрозол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Лефлуномид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Лидокаин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Лидокаин + Феназон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Лизиноприл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Ликсисенатид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Линаглиптин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Линезолид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Лития карбонат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Лозартан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Ломефлоксацин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Ломефлоксацин + Пиразинамид + Протионамид + Этамбутол + (Пиридоксин)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Ломустин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Лоперамид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Лопинавир + Ритонавир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Лоразепам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Лоратадин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Лорноксикам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Магния сульфат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Макрогол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Маннитол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Маравирок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Мацитентан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Мебеверин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Мебендазол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Меглюмина акридонацетат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Меглюмина натрия сукцинат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Медроксипрогестерон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Мелфалан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Мельдоний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Мемантин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Менадиона натрия бисульфит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Меполизумаб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Меркаптопурин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Месалазин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Метадоксин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Метазид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Метилдопа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Метилпреднизолон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Метилпреднизолон ацепонат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Метоклопрамид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Метопролол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Метотрексат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Метронидазол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Метформин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Мефлохин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Миглустат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Мидазолам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Микофенолата мофетил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Микофеноловая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Микролакс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Миртазапин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Митомицин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Митотан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Моксифлоксацин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Моксонидин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Мометазон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Мометазон + Формотерол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Мороктоког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Морфин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Налоксон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Налоксон + Оксикодон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Налтрексон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Нандролон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Натализумаб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Натамицин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Натрия амидотризоат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Натрия оксибутират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Натрия хлорид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Натрия хлорид + Гиалуронат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Невирапин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Неостигмина метилсульфат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Нетакимаб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Ниволумаб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Нилотиниб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Нимодипин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Нинтеданиб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Нистатин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Нитизинон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Нитразепам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Нитроглицерин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Нифедипин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Нонаког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Норэпинефрин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Норэтистерон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Нусинерсен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Нутрифлекс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Обинутузумаб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Окрелизумаб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Оксазепам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Оксалиплатин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Оксациллин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Оксибупрокаин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Окскарбазепин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Октоког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Октреотид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Оланзапин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Олапариб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Олокизумаб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Омализумаб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Омепразол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Ондансетрон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Осельтамивир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Осимертиниб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Офлоксацин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Палбоциклиб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Пазопаниб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Паливизумаб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Палиперидон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Панкреатин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Парацетамол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Парикальцитол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Парнапарин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Пароксетин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Пасиреотид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Пеницилламин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Перампанел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Периндоприл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Перициазин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Перфеназин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Пилокарпин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Пимекролимус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Пипофезин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Пиразинамид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Пирантел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Пирацетам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Пирлиндол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Пирибедил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Пиридоксин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Пиридостигмина 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Пиритион цинк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Пирфенидон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Платифиллин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Плюща листьев экстракт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Повидон-йод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Позаконазол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Поливитаминное средство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Поливитамины (парентеральное питание)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Поливитамины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Помалидомид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Празиквантел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Прамипексол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Прегабалин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Преднизолон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Прогестерон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Прокаин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Прокаинамид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Прокарбазин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Пропафенон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Пропионилфенилэтоксиэтилпиперидин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Пропранолол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Протионамид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Пэгвисомант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Пэгинтерферон альфа-2b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Пэгинтерферон альфа-2a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Пэгинтерферон бета-1a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Ранибизумаб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Разагилин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Ралтегравир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Ранитидин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Регорафениб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Репаглинид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Ретинол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Рибавирин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Рибоциклиб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Ривароксабан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Ривастигмин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Риоцигуат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Рисперидон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Ритонавир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Ритуксимаб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Рифабутин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Рифамицин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Рифампицин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Рокурония 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Ромиплостим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Ропивакаин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Руксолитиниб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Руфинамид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C-1 эстеразы человека ингибитор (C-1 эстеразы ингибитор)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528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Саквинавир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Саксаглиптин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Салициловая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Салметерол + Флутиказон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Сальбутамол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Сапроптерин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Сарилумаб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Себелипаза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Севеламер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Севофлуран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Секукинумаб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Селексипаг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Сеннозиды A и B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Сертиндол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Сертралин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Силденафил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Симвастатин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Симетикон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Симоктоког альфа (фактор свертывания крови VII человеческий рекомбинантный)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Сиролимус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Ситаглиптин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Смектит диоктаэдрический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Солифенацин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Соматропин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Сорафениб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Соталол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Спарфлоксацин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Спиронолактон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Ставудин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Стрептомицин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Стронция ранелат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Сульпирид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Сульфасалазин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Сунитиниб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Такролимус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Талиглюцераза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Тамоксифен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Тамсулозин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Тапентадол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Тафлупрост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Тедизолид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Терифлуномид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Телбивудин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Темозоломид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Тенофовир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Теризидон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Теризидон + Пиридоксин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Терипаратид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Тестостерон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Тестостерон (смесь эфиров)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Тетрабеназин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Тетрациклин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Тест-полоски для определения уровня глюкозы крови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Тиамазол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Тиамин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Тиамфеникола глицинат ацетицистеинат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Тизанидин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Тикагрелор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Тилорон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Тимолол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588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Тиоктовая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Тиопентал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Тиоридазин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Тиотропия 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Тиоуреидоиминометилпиридиния перхлорат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Тобрамицин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Топирамат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Торасемид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Тофацитиниб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Тоцилизумаб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Тразодон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Трамадол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Траметиниб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Транексамовая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Третиноин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Тригексифенидил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Тримеперидин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Трипторелин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Трифлуоперазин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Тропикамид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Убидекаренон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Умифеновир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Урапидил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Урсодезоксихолевая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Устекинумаб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Фавипиравир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Фактор свертывания крови IX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Фактор свертывания крови II, VII, IX и X (Протромбиновый комплекс)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Фактор свертывания крови VII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Фактор свертывания крови II, IX и X в комбинации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618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Фактор свертывания крови VIII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Фамотидин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Фенилэфрин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Фенитоин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Фенобарбитал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Феноксиметилпенициллин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Фенофибрат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Фенспирид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Фентанил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Фибриноген + Тромбин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Филграстим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Финастерид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Финголимод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Флувоксамин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Флударабин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Флудрокортизон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Флуконазол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Флуоксетин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Флуоресцеин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Флупентиксол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Флутамид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Флутиказон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Флуфеназин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Фолиевая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Фоллитропин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Фоллитропин альфа + Лутропин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Фонтурацетам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Формотерол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Фосампренавир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648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Фосфазид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Фулвестранг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Фтивазид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Фуросемид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Хлорамбуцил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Хлорамфеникол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Хлоргексидин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Хлоропирамин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Хлорпромазин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Хлорпротиксен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Холина альфосцерат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Цепэгинтерферон альфа-2b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Церебролизин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Церитиниб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Цертолизумаб пэгол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Цетиризин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Цетрореликс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Цетуксимаб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Цефазолин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Цефалексин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Цефексим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Цефтазидим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Цефтриаксон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Цефуроксим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Цианокобаламин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Циклосерин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Циклоспорин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Циклофосфамид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Цинакальцет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678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Цинка бисвинилимидазола диацетат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Ципротерон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Ципрофлоксацин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Цитиколин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Шприц инсулиновый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Эверолимус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Эволокумаб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Эзомепразол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Эксеместан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Экулизумаб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Элсульфавирин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Элтромбопаг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Эмпаглифлозин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Эмпэгфилграстим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Эмтрицитабин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Эналаприл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Энзалутамид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Эноксапарин натрия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Энтекавир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Эпирубицин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Эпинефрин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Эпоэтин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Эпоэтин бета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Эпоэтин бета (Метоксиполиэтиленгликоль)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Эптаког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Эрибулин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Эрлотиниб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Эстрадиол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Этамбутол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Этамзилат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Этанерцепт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Этанол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Этелкальцетид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Этионамид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Этопозид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Этосуксимид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Этравирин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Эфавиренз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Янтарная кислота + Меглумин + Инозин + Метионин 4 + Никотинамид</w:t>
            </w:r>
          </w:p>
        </w:tc>
      </w:tr>
    </w:tbl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2"/>
      </w:pPr>
      <w:r>
        <w:t>Таблица 2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</w:pPr>
      <w:r>
        <w:t>ПЕРЕЧЕНЬ</w:t>
      </w:r>
    </w:p>
    <w:p w:rsidR="00845816" w:rsidRDefault="00845816">
      <w:pPr>
        <w:pStyle w:val="ConsPlusTitle"/>
        <w:jc w:val="center"/>
      </w:pPr>
      <w:r>
        <w:t>лекарственных препаратов, отпускаемых населению</w:t>
      </w:r>
    </w:p>
    <w:p w:rsidR="00845816" w:rsidRDefault="00845816">
      <w:pPr>
        <w:pStyle w:val="ConsPlusTitle"/>
        <w:jc w:val="center"/>
      </w:pPr>
      <w:r>
        <w:t>в соответствии с Перечнем групп населения, при амбулаторном</w:t>
      </w:r>
    </w:p>
    <w:p w:rsidR="00845816" w:rsidRDefault="00845816">
      <w:pPr>
        <w:pStyle w:val="ConsPlusTitle"/>
        <w:jc w:val="center"/>
      </w:pPr>
      <w:r>
        <w:t>лечении которых лекарственные средства отпускаются</w:t>
      </w:r>
    </w:p>
    <w:p w:rsidR="00845816" w:rsidRDefault="00845816">
      <w:pPr>
        <w:pStyle w:val="ConsPlusTitle"/>
        <w:jc w:val="center"/>
      </w:pPr>
      <w:r>
        <w:t>по рецептам врачей с 50-процентной скидкой</w:t>
      </w:r>
    </w:p>
    <w:p w:rsidR="00845816" w:rsidRDefault="00845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Амлодипин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Атазанавир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Аторвастатин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Ацетилсалициловая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Бисопролол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Будесонид + Формотерол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Глекапревир + Пибрентасвир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Гразопревир + Элбасвир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Даклатасвир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Ивабрадин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Интерферон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Лаппаконитина гидробромид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Нарлапревир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Панкреатин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Периндоприл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Пэгинтерферон альфа-2b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Пэгинтерферон альфа-2a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Рибавирин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Ритонавир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Симвастатин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Симепревир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Софосбувир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Телбивудин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Тенофовир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Урсодезоксихолевая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Формотерол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Цепэгинтерферон альфа</w:t>
            </w:r>
          </w:p>
        </w:tc>
      </w:tr>
      <w:tr w:rsidR="00845816">
        <w:tc>
          <w:tcPr>
            <w:tcW w:w="1020" w:type="dxa"/>
          </w:tcPr>
          <w:p w:rsidR="00845816" w:rsidRDefault="008458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:rsidR="00845816" w:rsidRDefault="00845816">
            <w:pPr>
              <w:pStyle w:val="ConsPlusNormal"/>
            </w:pPr>
            <w:r>
              <w:t>Энтекавир</w:t>
            </w:r>
          </w:p>
        </w:tc>
      </w:tr>
    </w:tbl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1"/>
      </w:pPr>
      <w:r>
        <w:t>Приложение 3</w:t>
      </w:r>
    </w:p>
    <w:p w:rsidR="00845816" w:rsidRDefault="00845816">
      <w:pPr>
        <w:pStyle w:val="ConsPlusNormal"/>
        <w:jc w:val="right"/>
      </w:pPr>
      <w:r>
        <w:t>к Территориальной программе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</w:pPr>
      <w:bookmarkStart w:id="5" w:name="P4233"/>
      <w:bookmarkEnd w:id="5"/>
      <w:r>
        <w:t>ВИДЫ</w:t>
      </w:r>
    </w:p>
    <w:p w:rsidR="00845816" w:rsidRDefault="00845816">
      <w:pPr>
        <w:pStyle w:val="ConsPlusTitle"/>
        <w:jc w:val="center"/>
      </w:pPr>
      <w:r>
        <w:lastRenderedPageBreak/>
        <w:t>ВЫСОКОТЕХНОЛОГИЧНОЙ МЕДИЦИНСКОЙ ПОМОЩИ, ФИНАНСОВОЕ</w:t>
      </w:r>
    </w:p>
    <w:p w:rsidR="00845816" w:rsidRDefault="00845816">
      <w:pPr>
        <w:pStyle w:val="ConsPlusTitle"/>
        <w:jc w:val="center"/>
      </w:pPr>
      <w:r>
        <w:t>ОБЕСПЕЧЕНИЕ КОТОРЫХ В 2021 ГОДУ ОСУЩЕСТВЛЯЕТСЯ ЗА СЧЕТ</w:t>
      </w:r>
    </w:p>
    <w:p w:rsidR="00845816" w:rsidRDefault="00845816">
      <w:pPr>
        <w:pStyle w:val="ConsPlusTitle"/>
        <w:jc w:val="center"/>
      </w:pPr>
      <w:r>
        <w:t>СРЕДСТВ МЕЖБЮДЖЕТНОГО ТРАНСФЕРТА, ПРЕДОСТАВЛЯЕМОГО</w:t>
      </w:r>
    </w:p>
    <w:p w:rsidR="00845816" w:rsidRDefault="00845816">
      <w:pPr>
        <w:pStyle w:val="ConsPlusTitle"/>
        <w:jc w:val="center"/>
      </w:pPr>
      <w:r>
        <w:t>ИЗ БЮДЖЕТА САНКТ-ПЕТЕРБУРГА БЮДЖЕТУ ТЕРРИТОРИАЛЬНОГО ФОНДА</w:t>
      </w:r>
    </w:p>
    <w:p w:rsidR="00845816" w:rsidRDefault="00845816">
      <w:pPr>
        <w:pStyle w:val="ConsPlusTitle"/>
        <w:jc w:val="center"/>
      </w:pPr>
      <w:r>
        <w:t>ОМС НА ФИНАНСОВОЕ ОБЕСПЕЧЕНИЕ ДОПОЛНИТЕЛЬНЫХ ВИДОВ И УСЛОВИЙ</w:t>
      </w:r>
    </w:p>
    <w:p w:rsidR="00845816" w:rsidRDefault="00845816">
      <w:pPr>
        <w:pStyle w:val="ConsPlusTitle"/>
        <w:jc w:val="center"/>
      </w:pPr>
      <w:r>
        <w:t>ОКАЗАНИЯ МЕДИЦИНСКОЙ ПОМОЩИ, НЕ УСТАНОВЛЕННЫХ БАЗОВОЙ</w:t>
      </w:r>
    </w:p>
    <w:p w:rsidR="00845816" w:rsidRDefault="00845816">
      <w:pPr>
        <w:pStyle w:val="ConsPlusTitle"/>
        <w:jc w:val="center"/>
      </w:pPr>
      <w:r>
        <w:t>ПРОГРАММОЙ ОБЯЗАТЕЛЬНОГО МЕДИЦИНСКОГО СТРАХОВАНИЯ,</w:t>
      </w:r>
    </w:p>
    <w:p w:rsidR="00845816" w:rsidRDefault="00845816">
      <w:pPr>
        <w:pStyle w:val="ConsPlusTitle"/>
        <w:jc w:val="center"/>
      </w:pPr>
      <w:r>
        <w:t>УТВЕРЖДАЕМОЙ ПОСТАНОВЛЕНИЕМ ПРАВИТЕЛЬСТВА</w:t>
      </w:r>
    </w:p>
    <w:p w:rsidR="00845816" w:rsidRDefault="00845816">
      <w:pPr>
        <w:pStyle w:val="ConsPlusTitle"/>
        <w:jc w:val="center"/>
      </w:pPr>
      <w:r>
        <w:t>РОССИЙСКОЙ ФЕДЕРАЦИИ</w:t>
      </w:r>
    </w:p>
    <w:p w:rsidR="00845816" w:rsidRDefault="00845816">
      <w:pPr>
        <w:pStyle w:val="ConsPlusNormal"/>
        <w:jc w:val="center"/>
      </w:pPr>
    </w:p>
    <w:p w:rsidR="00845816" w:rsidRDefault="00845816">
      <w:pPr>
        <w:sectPr w:rsidR="00845816" w:rsidSect="00D34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05"/>
        <w:gridCol w:w="1644"/>
        <w:gridCol w:w="2835"/>
        <w:gridCol w:w="1871"/>
        <w:gridCol w:w="3175"/>
      </w:tblGrid>
      <w:tr w:rsidR="00845816"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N группы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644" w:type="dxa"/>
          </w:tcPr>
          <w:p w:rsidR="00845816" w:rsidRDefault="00845816">
            <w:pPr>
              <w:pStyle w:val="ConsPlusNormal"/>
              <w:jc w:val="center"/>
            </w:pPr>
            <w:r>
              <w:t>Коды по МКБ-Х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  <w:jc w:val="center"/>
            </w:pPr>
            <w:r>
              <w:t>Метод лечения</w:t>
            </w:r>
          </w:p>
        </w:tc>
      </w:tr>
      <w:tr w:rsidR="00845816"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  <w:jc w:val="center"/>
            </w:pPr>
            <w:r>
              <w:t>6</w:t>
            </w:r>
          </w:p>
        </w:tc>
      </w:tr>
      <w:tr w:rsidR="00845816">
        <w:tc>
          <w:tcPr>
            <w:tcW w:w="13380" w:type="dxa"/>
            <w:gridSpan w:val="6"/>
          </w:tcPr>
          <w:p w:rsidR="00845816" w:rsidRDefault="00845816">
            <w:pPr>
              <w:pStyle w:val="ConsPlusNormal"/>
              <w:jc w:val="center"/>
              <w:outlineLvl w:val="2"/>
            </w:pPr>
            <w:r>
              <w:t>Акушерство и гинекология</w:t>
            </w:r>
          </w:p>
        </w:tc>
      </w:tr>
      <w:tr w:rsidR="00845816">
        <w:tc>
          <w:tcPr>
            <w:tcW w:w="850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O43.0, O31.2, O31.8, P02.3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 xml:space="preserve"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</w:t>
            </w:r>
            <w:r>
              <w:lastRenderedPageBreak/>
              <w:t>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</w:t>
            </w:r>
            <w:r>
              <w:lastRenderedPageBreak/>
              <w:t>копчиковой тератомы, хорионангиомы и оперативное лечение спинно-мозговой грыжи на открытой матке</w:t>
            </w:r>
          </w:p>
        </w:tc>
      </w:tr>
      <w:tr w:rsidR="00845816">
        <w:tc>
          <w:tcPr>
            <w:tcW w:w="13380" w:type="dxa"/>
            <w:gridSpan w:val="6"/>
          </w:tcPr>
          <w:p w:rsidR="00845816" w:rsidRDefault="00845816">
            <w:pPr>
              <w:pStyle w:val="ConsPlusNormal"/>
              <w:jc w:val="center"/>
              <w:outlineLvl w:val="2"/>
            </w:pPr>
            <w:r>
              <w:lastRenderedPageBreak/>
              <w:t>Детская хирургия в период новорожденности</w:t>
            </w:r>
          </w:p>
        </w:tc>
      </w:tr>
      <w:tr w:rsidR="00845816">
        <w:tc>
          <w:tcPr>
            <w:tcW w:w="850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Q41, Q42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Q79.0, Q79.2, Q79.3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 xml:space="preserve">Реконструктивно-пластические операции при </w:t>
            </w:r>
            <w:r>
              <w:lastRenderedPageBreak/>
              <w:t>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>D18, D20.0, D21.5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 xml:space="preserve">Тератома. Объемные образования забрюшинного </w:t>
            </w:r>
            <w:r>
              <w:lastRenderedPageBreak/>
              <w:t>пространства и брюшной полости. Гемангиома и лимфангиома любой локализации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Удаление крестцово-копчиковой тератомы, в том </w:t>
            </w:r>
            <w:r>
              <w:lastRenderedPageBreak/>
              <w:t>числе с применением лапароскопии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</w:tr>
      <w:tr w:rsidR="00845816">
        <w:tc>
          <w:tcPr>
            <w:tcW w:w="850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Вторичная нефрэктомия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Геминефруретерэктомия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Уретероилеосигмостомия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Лапароскопическая нефруретерэктомия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</w:tr>
      <w:tr w:rsidR="00845816">
        <w:tc>
          <w:tcPr>
            <w:tcW w:w="13380" w:type="dxa"/>
            <w:gridSpan w:val="6"/>
          </w:tcPr>
          <w:p w:rsidR="00845816" w:rsidRDefault="00845816">
            <w:pPr>
              <w:pStyle w:val="ConsPlusNormal"/>
              <w:jc w:val="center"/>
              <w:outlineLvl w:val="2"/>
            </w:pPr>
            <w:r>
              <w:lastRenderedPageBreak/>
              <w:t>Комбустиология</w:t>
            </w:r>
          </w:p>
        </w:tc>
      </w:tr>
      <w:tr w:rsidR="00845816"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T95, L90.5, L91.0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</w:tr>
      <w:tr w:rsidR="00845816">
        <w:tc>
          <w:tcPr>
            <w:tcW w:w="13380" w:type="dxa"/>
            <w:gridSpan w:val="6"/>
          </w:tcPr>
          <w:p w:rsidR="00845816" w:rsidRDefault="00845816">
            <w:pPr>
              <w:pStyle w:val="ConsPlusNormal"/>
              <w:jc w:val="center"/>
              <w:outlineLvl w:val="2"/>
            </w:pPr>
            <w:r>
              <w:t>Нейрохирургия</w:t>
            </w:r>
          </w:p>
        </w:tc>
      </w:tr>
      <w:tr w:rsidR="00845816">
        <w:tc>
          <w:tcPr>
            <w:tcW w:w="850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C71.0, C71.1, C71.2, C71.3, C71.4, C79.3, D33.0, D43.0, C71.8, Q85.0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Стереотаксическое вмешательство с целью дренирования опухолевых кист и установки длительно </w:t>
            </w:r>
            <w:r>
              <w:lastRenderedPageBreak/>
              <w:t>существующих дренажных систем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845816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нейрофизиологического мониторинга функционально значимых зон головного мозга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D18.0, Q28.3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845816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C70.0, C79.3, D32.0, Q85, D42.0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Эмболизация сосудов опухоли при помощи адгезивных материалов и(или) микроэмболов</w:t>
            </w:r>
          </w:p>
        </w:tc>
      </w:tr>
      <w:tr w:rsidR="00845816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 xml:space="preserve">Микрохирургические, эндоскопические и стереотаксические </w:t>
            </w:r>
            <w:r>
              <w:lastRenderedPageBreak/>
              <w:t>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>C72.2, D33.3, Q85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 xml:space="preserve">Доброкачественные и злокачественные новообразования </w:t>
            </w:r>
            <w:r>
              <w:lastRenderedPageBreak/>
              <w:t>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Удаление опухоли с применением нейрофизиологического </w:t>
            </w:r>
            <w:r>
              <w:lastRenderedPageBreak/>
              <w:t>мониторинга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845816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</w:t>
            </w:r>
            <w:r>
              <w:lastRenderedPageBreak/>
              <w:t>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>C31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Эндоскопическое удаление </w:t>
            </w:r>
            <w:r>
              <w:lastRenderedPageBreak/>
              <w:t>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Эмболизация сосудов опухоли при помощи адгезивных материалов и(или) макроэмболов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Эмболизация сосудов опухоли при помощи адгезивных материалов и(или) микроэмболов</w:t>
            </w:r>
          </w:p>
        </w:tc>
      </w:tr>
      <w:tr w:rsidR="00845816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M85.0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</w:t>
            </w:r>
            <w:r>
              <w:lastRenderedPageBreak/>
              <w:t>или аллотрансплантатов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D10.6, D10.9, D21.0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</w:tr>
      <w:tr w:rsidR="00845816">
        <w:tc>
          <w:tcPr>
            <w:tcW w:w="850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</w:t>
            </w:r>
            <w:r>
              <w:lastRenderedPageBreak/>
              <w:t>корешков и спинномозговых нервов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 xml:space="preserve">C41.2, C41.4, C70.1, C72.0, C72.1, C72.8, C79.4, C79.5, C90.0, C90.2, D48.0, D16.6, D16.8, D18.0, D32.1, D33.4, D33.7, D36.1, D43.4, Q06.8, </w:t>
            </w:r>
            <w:r>
              <w:lastRenderedPageBreak/>
              <w:t>M85.5, D42.1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</w:t>
            </w:r>
            <w:r>
              <w:lastRenderedPageBreak/>
              <w:t>спинномозговых нервов, дермоиды (липомы) спинного мозга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Удаление опухоли с одномоментным применением </w:t>
            </w:r>
            <w:r>
              <w:lastRenderedPageBreak/>
              <w:t>ауто- или аллотрансплантатов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845816">
        <w:tc>
          <w:tcPr>
            <w:tcW w:w="850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I60, I61, I62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Q28.2, Q28.8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Эндоваскулярное </w:t>
            </w:r>
            <w:r>
              <w:lastRenderedPageBreak/>
              <w:t>вмешательство с применением адгезивной клеевой композиции, микроэмболов и(или) микроспиралей (менее 5 койлов)</w:t>
            </w:r>
          </w:p>
        </w:tc>
      </w:tr>
      <w:tr w:rsidR="00845816">
        <w:tc>
          <w:tcPr>
            <w:tcW w:w="850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I67.8, I72.0, I77.0, I78.0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C83.9, C85.1, D10.6, D10.9, D18.0 - D18.1, D21.0, D35.5 - D35.7, D36.0, Q85.8, Q28.8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и(или) микроспиралей (менее 5 койлов)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Микрохирургические вмешательства с </w:t>
            </w:r>
            <w:r>
              <w:lastRenderedPageBreak/>
              <w:t>интраоперационным нейрофизиологическим мониторингом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</w:tr>
      <w:tr w:rsidR="00845816">
        <w:tc>
          <w:tcPr>
            <w:tcW w:w="850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G91, G93,0, Q03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Эндоскопическая фенестрация стенок кист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</w:tr>
      <w:tr w:rsidR="00845816">
        <w:tc>
          <w:tcPr>
            <w:tcW w:w="850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</w:t>
            </w:r>
            <w:r>
              <w:lastRenderedPageBreak/>
              <w:t>богатокровоснабжаемых опухолях головы и головного мозга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Ресурсоемкое эндоваскулярное вмешательство с комбинированным применением адгезивной и неадгезивной клеевой </w:t>
            </w:r>
            <w:r>
              <w:lastRenderedPageBreak/>
              <w:t>композиции, микроспиралей и стентов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</w:tr>
      <w:tr w:rsidR="00845816">
        <w:tc>
          <w:tcPr>
            <w:tcW w:w="850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Q28.2, Q28.8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</w:tr>
      <w:tr w:rsidR="00845816">
        <w:tc>
          <w:tcPr>
            <w:tcW w:w="850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I67.8, I72.0, I77.0, I78.0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</w:t>
            </w:r>
            <w:r>
              <w:lastRenderedPageBreak/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</w:tr>
      <w:tr w:rsidR="00845816">
        <w:tc>
          <w:tcPr>
            <w:tcW w:w="850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I66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</w:tr>
      <w:tr w:rsidR="00845816">
        <w:tc>
          <w:tcPr>
            <w:tcW w:w="13380" w:type="dxa"/>
            <w:gridSpan w:val="6"/>
          </w:tcPr>
          <w:p w:rsidR="00845816" w:rsidRDefault="00845816">
            <w:pPr>
              <w:pStyle w:val="ConsPlusNormal"/>
              <w:jc w:val="center"/>
              <w:outlineLvl w:val="2"/>
            </w:pPr>
            <w:r>
              <w:t>Сердечно-сосудистая хирургия</w:t>
            </w:r>
          </w:p>
        </w:tc>
      </w:tr>
      <w:tr w:rsidR="00845816">
        <w:tc>
          <w:tcPr>
            <w:tcW w:w="850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 xml:space="preserve">Коронарная реваскуляризация миокарда с применением аортокоронарного шунтирования при ишемической болезни и различных формах сочетанной патологии (в </w:t>
            </w:r>
            <w:r>
              <w:lastRenderedPageBreak/>
              <w:t>экстренной и неотложной форме)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>I25, I44.1, I44.2, I45.2, I45.3, I45.6, I46.0, I49,5, Q21.0, Q24.6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</w:t>
            </w:r>
            <w:r>
              <w:lastRenderedPageBreak/>
              <w:t>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Аортокоронарное шунтирование у больных ишемической болезнью сердца </w:t>
            </w:r>
            <w:r>
              <w:lastRenderedPageBreak/>
              <w:t>на работающем сердце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Аортокоронарное шунтирование в сочетании с пластикой (протезированием) 1-2 клапанов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</w:tr>
      <w:tr w:rsidR="00845816">
        <w:tc>
          <w:tcPr>
            <w:tcW w:w="850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Хирургическая и эндоваскулярная коррекция заболеваний магистральных артерий (в экстренной форме)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I71.0, I71.1, I71.2, I71.3, I71.5, I71.6, I71.8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Аневризмэктомия аорты в </w:t>
            </w:r>
            <w:r>
              <w:lastRenderedPageBreak/>
              <w:t>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</w:t>
            </w:r>
          </w:p>
        </w:tc>
        <w:tc>
          <w:tcPr>
            <w:tcW w:w="1644" w:type="dxa"/>
            <w:vMerge w:val="restart"/>
          </w:tcPr>
          <w:p w:rsidR="00845816" w:rsidRDefault="00845816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35" w:type="dxa"/>
            <w:vMerge w:val="restart"/>
          </w:tcPr>
          <w:p w:rsidR="00845816" w:rsidRDefault="00845816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71" w:type="dxa"/>
            <w:vMerge w:val="restart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</w:tr>
      <w:tr w:rsidR="00845816">
        <w:tc>
          <w:tcPr>
            <w:tcW w:w="850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1644" w:type="dxa"/>
            <w:vMerge/>
          </w:tcPr>
          <w:p w:rsidR="00845816" w:rsidRDefault="00845816"/>
        </w:tc>
        <w:tc>
          <w:tcPr>
            <w:tcW w:w="2835" w:type="dxa"/>
            <w:vMerge/>
          </w:tcPr>
          <w:p w:rsidR="00845816" w:rsidRDefault="00845816"/>
        </w:tc>
        <w:tc>
          <w:tcPr>
            <w:tcW w:w="1871" w:type="dxa"/>
            <w:vMerge/>
          </w:tcPr>
          <w:p w:rsidR="00845816" w:rsidRDefault="00845816"/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</w:tr>
      <w:tr w:rsidR="00845816"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 xml:space="preserve">Q20.5, Q21.3, Q22, Q23.0 - Q23.3, Q24.4, Q25.3, I34.0, I34.1, I34.2, I35.1, I35.2, I36.0, I36.1, </w:t>
            </w:r>
            <w:r>
              <w:lastRenderedPageBreak/>
              <w:t>I36.2, I05.0, I05.1, I05.2, I06.0, I06.1, I06.2, I07.0, I07.1, I07.2, I08.0, I08.1, I08.2, I08.3, I08.8, I08.9, D15.1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</w:tr>
      <w:tr w:rsidR="00845816"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I50.0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</w:tr>
      <w:tr w:rsidR="00845816"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 xml:space="preserve"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</w:t>
            </w:r>
            <w:r>
              <w:lastRenderedPageBreak/>
              <w:t>года</w:t>
            </w:r>
          </w:p>
        </w:tc>
      </w:tr>
      <w:tr w:rsidR="00845816"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:rsidR="00845816" w:rsidRDefault="00845816">
            <w:pPr>
              <w:pStyle w:val="ConsPlusNormal"/>
            </w:pPr>
            <w:r>
              <w:t>I20, I25, I26, I65, I70.0, I70.1, I70.8. I71, I72.0, I72.2, I72.3, I72.8, I73.1, I77.6, I98, Q26.0, Q27.3</w:t>
            </w:r>
          </w:p>
        </w:tc>
        <w:tc>
          <w:tcPr>
            <w:tcW w:w="2835" w:type="dxa"/>
          </w:tcPr>
          <w:p w:rsidR="00845816" w:rsidRDefault="00845816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71" w:type="dxa"/>
          </w:tcPr>
          <w:p w:rsidR="00845816" w:rsidRDefault="00845816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845816" w:rsidRDefault="00845816">
            <w:pPr>
              <w:pStyle w:val="ConsPlusNormal"/>
            </w:pPr>
            <w:r>
              <w:t>Эндопротезирование аорты</w:t>
            </w:r>
          </w:p>
        </w:tc>
      </w:tr>
    </w:tbl>
    <w:p w:rsidR="00845816" w:rsidRDefault="00845816">
      <w:pPr>
        <w:sectPr w:rsidR="008458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1"/>
      </w:pPr>
      <w:r>
        <w:t>Приложение 4</w:t>
      </w:r>
    </w:p>
    <w:p w:rsidR="00845816" w:rsidRDefault="00845816">
      <w:pPr>
        <w:pStyle w:val="ConsPlusNormal"/>
        <w:jc w:val="right"/>
      </w:pPr>
      <w:r>
        <w:t>к Территориальной программе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</w:pPr>
      <w:bookmarkStart w:id="6" w:name="P4524"/>
      <w:bookmarkEnd w:id="6"/>
      <w:r>
        <w:t>ПЕРЕЧЕНЬ</w:t>
      </w:r>
    </w:p>
    <w:p w:rsidR="00845816" w:rsidRDefault="00845816">
      <w:pPr>
        <w:pStyle w:val="ConsPlusTitle"/>
        <w:jc w:val="center"/>
      </w:pPr>
      <w:r>
        <w:t>ГОСУДАРСТВЕННЫХ УЧРЕЖДЕНИЙ ЗДРАВООХРАНЕНИИ, ОКАЗЫВАЮЩИХ</w:t>
      </w:r>
    </w:p>
    <w:p w:rsidR="00845816" w:rsidRDefault="00845816">
      <w:pPr>
        <w:pStyle w:val="ConsPlusTitle"/>
        <w:jc w:val="center"/>
      </w:pPr>
      <w:r>
        <w:t>ВЫСОКОТЕХНОЛОГИЧНУЮ МЕДИЦИНСКУЮ ПОМОЩЬ ЗА СЧЕТ СРЕДСТВ</w:t>
      </w:r>
    </w:p>
    <w:p w:rsidR="00845816" w:rsidRDefault="00845816">
      <w:pPr>
        <w:pStyle w:val="ConsPlusTitle"/>
        <w:jc w:val="center"/>
      </w:pPr>
      <w:r>
        <w:t>МЕЖБЮДЖЕТНОГО ТРАНСФЕРТА, ПРЕДОСТАВЛЯЕМОГО ИЗ БЮДЖЕТА</w:t>
      </w:r>
    </w:p>
    <w:p w:rsidR="00845816" w:rsidRDefault="00845816">
      <w:pPr>
        <w:pStyle w:val="ConsPlusTitle"/>
        <w:jc w:val="center"/>
      </w:pPr>
      <w:r>
        <w:t>САНКТ-ПЕТЕРБУРГА БЮДЖЕТУ ТЕРРИТОРИАЛЬНОГО ФОНДА ОМС</w:t>
      </w:r>
    </w:p>
    <w:p w:rsidR="00845816" w:rsidRDefault="00845816">
      <w:pPr>
        <w:pStyle w:val="ConsPlusTitle"/>
        <w:jc w:val="center"/>
      </w:pPr>
      <w:r>
        <w:t>НА ФИНАНСОВОЕ ОБЕСПЕЧЕНИЕ ДОПОЛНИТЕЛЬНЫХ ВИДОВ И УСЛОВИЙ</w:t>
      </w:r>
    </w:p>
    <w:p w:rsidR="00845816" w:rsidRDefault="00845816">
      <w:pPr>
        <w:pStyle w:val="ConsPlusTitle"/>
        <w:jc w:val="center"/>
      </w:pPr>
      <w:r>
        <w:t>ОКАЗАНИЯ МЕДИЦИНСКОЙ ПОМОЩИ, НЕ УСТАНОВЛЕННЫХ БАЗОВОЙ</w:t>
      </w:r>
    </w:p>
    <w:p w:rsidR="00845816" w:rsidRDefault="00845816">
      <w:pPr>
        <w:pStyle w:val="ConsPlusTitle"/>
        <w:jc w:val="center"/>
      </w:pPr>
      <w:r>
        <w:t>ПРОГРАММОЙ ОБЯЗАТЕЛЬНОГО МЕДИЦИНСКОГО СТРАХОВАНИЯ,</w:t>
      </w:r>
    </w:p>
    <w:p w:rsidR="00845816" w:rsidRDefault="00845816">
      <w:pPr>
        <w:pStyle w:val="ConsPlusTitle"/>
        <w:jc w:val="center"/>
      </w:pPr>
      <w:r>
        <w:t>УТВЕРЖДАЕМОЙ ПОСТАНОВЛЕНИЕМ ПРАВИТЕЛЬСТВА</w:t>
      </w:r>
    </w:p>
    <w:p w:rsidR="00845816" w:rsidRDefault="00845816">
      <w:pPr>
        <w:pStyle w:val="ConsPlusTitle"/>
        <w:jc w:val="center"/>
      </w:pPr>
      <w:r>
        <w:t>РОССИЙСКОЙ ФЕДЕРАЦИИ</w:t>
      </w:r>
    </w:p>
    <w:p w:rsidR="00845816" w:rsidRDefault="0084581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3"/>
      </w:tblGrid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 xml:space="preserve"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</w:t>
            </w:r>
            <w:r>
              <w:lastRenderedPageBreak/>
              <w:t>помощи (онкологический)"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специализированный центр высоких медицинских технологий"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 К.А.Раухфуса"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</w:tr>
      <w:tr w:rsidR="00845816">
        <w:tc>
          <w:tcPr>
            <w:tcW w:w="737" w:type="dxa"/>
          </w:tcPr>
          <w:p w:rsidR="00845816" w:rsidRDefault="008458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33" w:type="dxa"/>
          </w:tcPr>
          <w:p w:rsidR="00845816" w:rsidRDefault="00845816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17"</w:t>
            </w:r>
          </w:p>
        </w:tc>
      </w:tr>
    </w:tbl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1"/>
      </w:pPr>
      <w:r>
        <w:t>Приложение 5</w:t>
      </w:r>
    </w:p>
    <w:p w:rsidR="00845816" w:rsidRDefault="00845816">
      <w:pPr>
        <w:pStyle w:val="ConsPlusNormal"/>
        <w:jc w:val="right"/>
      </w:pPr>
      <w:r>
        <w:t>к Территориальной программе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</w:pPr>
      <w:r>
        <w:t>ОБЪЕМ</w:t>
      </w:r>
    </w:p>
    <w:p w:rsidR="00845816" w:rsidRDefault="00845816">
      <w:pPr>
        <w:pStyle w:val="ConsPlusTitle"/>
        <w:jc w:val="center"/>
      </w:pPr>
      <w:r>
        <w:t>МЕДИЦИНСКОЙ ПОМОЩИ В АМБУЛАТОРНЫХ УСЛОВИЯХ,</w:t>
      </w:r>
    </w:p>
    <w:p w:rsidR="00845816" w:rsidRDefault="00845816">
      <w:pPr>
        <w:pStyle w:val="ConsPlusTitle"/>
        <w:jc w:val="center"/>
      </w:pPr>
      <w:r>
        <w:t>ОКАЗЫВАЕМОЙ С ПРОФИЛАКТИЧЕСКИМИ И ИНЫМИ ЦЕЛЯМИ,</w:t>
      </w:r>
    </w:p>
    <w:p w:rsidR="00845816" w:rsidRDefault="00845816">
      <w:pPr>
        <w:pStyle w:val="ConsPlusTitle"/>
        <w:jc w:val="center"/>
      </w:pPr>
      <w:r>
        <w:t>НА 1 ЖИТЕЛЯ (1 ЗАСТРАХОВАННОЕ ЛИЦО) НА 2021 ГОД</w:t>
      </w:r>
    </w:p>
    <w:p w:rsidR="00845816" w:rsidRDefault="00845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2041"/>
        <w:gridCol w:w="1701"/>
      </w:tblGrid>
      <w:tr w:rsidR="00845816">
        <w:tc>
          <w:tcPr>
            <w:tcW w:w="680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Показатель на 1 жителя (застрахованное лицо)</w:t>
            </w:r>
          </w:p>
        </w:tc>
        <w:tc>
          <w:tcPr>
            <w:tcW w:w="3742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845816">
        <w:tc>
          <w:tcPr>
            <w:tcW w:w="680" w:type="dxa"/>
            <w:vMerge/>
          </w:tcPr>
          <w:p w:rsidR="00845816" w:rsidRDefault="00845816"/>
        </w:tc>
        <w:tc>
          <w:tcPr>
            <w:tcW w:w="4649" w:type="dxa"/>
            <w:vMerge/>
          </w:tcPr>
          <w:p w:rsidR="00845816" w:rsidRDefault="00845816"/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бюджетные ассигнования бюджета Санкт-Петербурга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Объем посещений с профилактической и иными целями, всего,</w:t>
            </w:r>
          </w:p>
          <w:p w:rsidR="00845816" w:rsidRDefault="00845816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2,93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наблюдения),</w:t>
            </w:r>
          </w:p>
          <w:p w:rsidR="00845816" w:rsidRDefault="00845816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0,26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норматив комплексных посещений для проведения диспансеризации, в том числе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0,19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норматив посещений с иными целями,</w:t>
            </w:r>
          </w:p>
          <w:p w:rsidR="00845816" w:rsidRDefault="00845816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0,2472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2,48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 xml:space="preserve">объем посещений для проведения </w:t>
            </w:r>
            <w:r>
              <w:lastRenderedPageBreak/>
              <w:t>диспансерного наблюдения (за исключением первого посещения)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0,118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объем посещений для проведения 2-этапа диспансеризации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0,034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норматив посещений для паллиативной медицинской помощи,</w:t>
            </w:r>
          </w:p>
          <w:p w:rsidR="00845816" w:rsidRDefault="00845816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2,061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0,017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0,032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0,035</w:t>
            </w:r>
          </w:p>
        </w:tc>
      </w:tr>
      <w:tr w:rsidR="00845816">
        <w:tc>
          <w:tcPr>
            <w:tcW w:w="680" w:type="dxa"/>
          </w:tcPr>
          <w:p w:rsidR="00845816" w:rsidRDefault="0084581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649" w:type="dxa"/>
          </w:tcPr>
          <w:p w:rsidR="00845816" w:rsidRDefault="00845816">
            <w:pPr>
              <w:pStyle w:val="ConsPlusNormal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041" w:type="dxa"/>
          </w:tcPr>
          <w:p w:rsidR="00845816" w:rsidRDefault="00845816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0,183</w:t>
            </w:r>
          </w:p>
        </w:tc>
      </w:tr>
    </w:tbl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</w:pPr>
    </w:p>
    <w:p w:rsidR="00845816" w:rsidRDefault="00845816">
      <w:pPr>
        <w:pStyle w:val="ConsPlusNormal"/>
        <w:jc w:val="right"/>
      </w:pPr>
    </w:p>
    <w:p w:rsidR="00845816" w:rsidRDefault="00845816">
      <w:pPr>
        <w:pStyle w:val="ConsPlusNormal"/>
        <w:jc w:val="right"/>
      </w:pPr>
    </w:p>
    <w:p w:rsidR="00845816" w:rsidRDefault="00845816">
      <w:pPr>
        <w:pStyle w:val="ConsPlusNormal"/>
        <w:jc w:val="right"/>
      </w:pPr>
    </w:p>
    <w:p w:rsidR="00845816" w:rsidRDefault="00845816">
      <w:pPr>
        <w:pStyle w:val="ConsPlusNormal"/>
        <w:jc w:val="right"/>
        <w:outlineLvl w:val="0"/>
      </w:pPr>
      <w:r>
        <w:t>ПРИЛОЖЕНИЕ 2</w:t>
      </w:r>
    </w:p>
    <w:p w:rsidR="00845816" w:rsidRDefault="00845816">
      <w:pPr>
        <w:pStyle w:val="ConsPlusNormal"/>
        <w:jc w:val="right"/>
      </w:pPr>
      <w:r>
        <w:t>к Закону Санкт-Петербурга</w:t>
      </w:r>
    </w:p>
    <w:p w:rsidR="00845816" w:rsidRDefault="00845816">
      <w:pPr>
        <w:pStyle w:val="ConsPlusNormal"/>
        <w:jc w:val="right"/>
      </w:pPr>
      <w:r>
        <w:t>"О Территориальной программе</w:t>
      </w:r>
    </w:p>
    <w:p w:rsidR="00845816" w:rsidRDefault="00845816">
      <w:pPr>
        <w:pStyle w:val="ConsPlusNormal"/>
        <w:jc w:val="right"/>
      </w:pPr>
      <w:r>
        <w:t>государственных гарантий</w:t>
      </w:r>
    </w:p>
    <w:p w:rsidR="00845816" w:rsidRDefault="00845816">
      <w:pPr>
        <w:pStyle w:val="ConsPlusNormal"/>
        <w:jc w:val="right"/>
      </w:pPr>
      <w:r>
        <w:t>бесплатного оказания гражданам</w:t>
      </w:r>
    </w:p>
    <w:p w:rsidR="00845816" w:rsidRDefault="00845816">
      <w:pPr>
        <w:pStyle w:val="ConsPlusNormal"/>
        <w:jc w:val="right"/>
      </w:pPr>
      <w:r>
        <w:t>медицинской помощи</w:t>
      </w:r>
    </w:p>
    <w:p w:rsidR="00845816" w:rsidRDefault="00845816">
      <w:pPr>
        <w:pStyle w:val="ConsPlusNormal"/>
        <w:jc w:val="right"/>
      </w:pPr>
      <w:r>
        <w:t>в Санкт-Петербурге на 2021 год</w:t>
      </w:r>
    </w:p>
    <w:p w:rsidR="00845816" w:rsidRDefault="00845816">
      <w:pPr>
        <w:pStyle w:val="ConsPlusNormal"/>
        <w:jc w:val="right"/>
      </w:pPr>
      <w:r>
        <w:t>и на плановый период 2022</w:t>
      </w:r>
    </w:p>
    <w:p w:rsidR="00845816" w:rsidRDefault="00845816">
      <w:pPr>
        <w:pStyle w:val="ConsPlusNormal"/>
        <w:jc w:val="right"/>
      </w:pPr>
      <w:r>
        <w:t>и 2023 годов"</w:t>
      </w:r>
    </w:p>
    <w:p w:rsidR="00845816" w:rsidRDefault="00845816">
      <w:pPr>
        <w:pStyle w:val="ConsPlusNormal"/>
        <w:jc w:val="right"/>
      </w:pPr>
      <w:r>
        <w:t>от 16.12.2020 N 620-134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Title"/>
        <w:jc w:val="center"/>
      </w:pPr>
      <w:bookmarkStart w:id="7" w:name="P4667"/>
      <w:bookmarkEnd w:id="7"/>
      <w:r>
        <w:t>СТОИМОСТЬ</w:t>
      </w:r>
    </w:p>
    <w:p w:rsidR="00845816" w:rsidRDefault="00845816">
      <w:pPr>
        <w:pStyle w:val="ConsPlusTitle"/>
        <w:jc w:val="center"/>
      </w:pPr>
      <w:r>
        <w:t>ТЕРРИТОРИАЛЬНОЙ ПРОГРАММЫ ГОСУДАРСТВЕННЫХ ГАРАНТИЙ</w:t>
      </w:r>
    </w:p>
    <w:p w:rsidR="00845816" w:rsidRDefault="00845816">
      <w:pPr>
        <w:pStyle w:val="ConsPlusTitle"/>
        <w:jc w:val="center"/>
      </w:pPr>
      <w:r>
        <w:t>БЕСПЛАТНОГО ОКАЗАНИЯ ГРАЖДАНАМ МЕДИЦИНСКОЙ ПОМОЩИ</w:t>
      </w:r>
    </w:p>
    <w:p w:rsidR="00845816" w:rsidRDefault="00845816">
      <w:pPr>
        <w:pStyle w:val="ConsPlusTitle"/>
        <w:jc w:val="center"/>
      </w:pPr>
      <w:r>
        <w:t>В САНКТ-ПЕТЕРБУРГЕ НА 2021 ГОД И НА ПЛАНОВЫЙ</w:t>
      </w:r>
    </w:p>
    <w:p w:rsidR="00845816" w:rsidRDefault="00845816">
      <w:pPr>
        <w:pStyle w:val="ConsPlusTitle"/>
        <w:jc w:val="center"/>
      </w:pPr>
      <w:r>
        <w:t>ПЕРИОД 2022 И 2023 ГОДОВ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1"/>
      </w:pPr>
      <w:r>
        <w:lastRenderedPageBreak/>
        <w:t>Таблица 1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sectPr w:rsidR="008458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1701"/>
        <w:gridCol w:w="1699"/>
        <w:gridCol w:w="1701"/>
        <w:gridCol w:w="1699"/>
        <w:gridCol w:w="1701"/>
        <w:gridCol w:w="1699"/>
      </w:tblGrid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</w:t>
            </w:r>
          </w:p>
        </w:tc>
        <w:tc>
          <w:tcPr>
            <w:tcW w:w="3400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Утвержденная стоимость Территориальной программы на 2021 год</w:t>
            </w:r>
          </w:p>
        </w:tc>
        <w:tc>
          <w:tcPr>
            <w:tcW w:w="3400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Утвержденная стоимость Территориальной программы на 2022 год</w:t>
            </w:r>
          </w:p>
        </w:tc>
        <w:tc>
          <w:tcPr>
            <w:tcW w:w="3400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Утвержденная стоимость Территориальной программы на 2023 год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402" w:type="dxa"/>
            <w:vMerge/>
          </w:tcPr>
          <w:p w:rsidR="00845816" w:rsidRDefault="00845816"/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Стоимость Территориальной программы, всего, в том числе: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172607961,80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30553,04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173013030,00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30572,11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179821737,20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31763,12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средства консолидированного бюджета Санкт-Петербурга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60891443,80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11280,24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56902253,50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10541,23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58189717,30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10779,74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стоимость Территориальной программы ОМС, всего, в том числе: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20983,38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стоимость Территориальной программы ОМС за счет средств ОМС в рамках базовой программы ОМС, в том числе: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111072414,00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19161,68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115466672,50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19919,76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120987915,90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20872,26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субвенции из бюджета ФФОМС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93226251,50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16082,95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97617900,10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16840,57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103136429,10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17792,60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межбюджетные трансферты бюджета Санкт-Петербурга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3067,48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3067,48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3067,48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1.2.1.3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65249,40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67859,30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70573,70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12,18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ОМС, из них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дополнительных видов медицинской помощи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136,82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3402" w:type="dxa"/>
          </w:tcPr>
          <w:p w:rsidR="00845816" w:rsidRDefault="00845816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</w:tbl>
    <w:p w:rsidR="00845816" w:rsidRDefault="00845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845816">
        <w:tc>
          <w:tcPr>
            <w:tcW w:w="4309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3402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402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02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2023 год</w:t>
            </w:r>
          </w:p>
        </w:tc>
      </w:tr>
      <w:tr w:rsidR="00845816">
        <w:tc>
          <w:tcPr>
            <w:tcW w:w="4309" w:type="dxa"/>
            <w:vMerge/>
          </w:tcPr>
          <w:p w:rsidR="00845816" w:rsidRDefault="00845816"/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</w:tr>
      <w:tr w:rsidR="00845816">
        <w:tc>
          <w:tcPr>
            <w:tcW w:w="4309" w:type="dxa"/>
          </w:tcPr>
          <w:p w:rsidR="00845816" w:rsidRDefault="00845816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608404,70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104,96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651420,40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112,38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677477,40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116,88</w:t>
            </w:r>
          </w:p>
        </w:tc>
      </w:tr>
    </w:tbl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1"/>
      </w:pPr>
      <w:r>
        <w:lastRenderedPageBreak/>
        <w:t>Таблица 2</w:t>
      </w:r>
    </w:p>
    <w:p w:rsidR="00845816" w:rsidRDefault="00845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Объем медицинской помощи в расчете на одного жителя &lt;*&gt; (норматив объемов предоставления медицинской помощи в расчете на одно застрахованное лицо) на 2021 год</w:t>
            </w:r>
          </w:p>
        </w:tc>
        <w:tc>
          <w:tcPr>
            <w:tcW w:w="175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2021 год</w:t>
            </w:r>
          </w:p>
        </w:tc>
        <w:tc>
          <w:tcPr>
            <w:tcW w:w="2438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2021 год</w:t>
            </w:r>
          </w:p>
        </w:tc>
        <w:tc>
          <w:tcPr>
            <w:tcW w:w="5839" w:type="dxa"/>
            <w:gridSpan w:val="4"/>
          </w:tcPr>
          <w:p w:rsidR="00845816" w:rsidRDefault="00845816">
            <w:pPr>
              <w:pStyle w:val="ConsPlusNormal"/>
              <w:jc w:val="center"/>
            </w:pPr>
            <w:r>
              <w:t>Стоимость Территориальной программы на 2021 год по источникам ее финансового обеспечения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2438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:rsidR="00845816" w:rsidRDefault="008458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из средств бюджета Санкт-Петербурга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из средств ОМС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средства бюджета Санкт-Петербурга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845816" w:rsidRDefault="00845816"/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11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11023,05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59503118,90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59503118,90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34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не идентифицированным и не застрахованным в системе </w:t>
            </w:r>
            <w:r>
              <w:lastRenderedPageBreak/>
              <w:t>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59810,55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59810,55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71308,43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71308,43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3429,05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18510242,48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18510242,48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436841,72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436841,72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условиях дневного стационара, в том числе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5355,37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28908630,00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28908630,00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524,18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2829557,19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2829557,19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257,19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1388324,90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1388324,90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65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1378,44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амбулаторных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 xml:space="preserve">Посещение с </w:t>
            </w:r>
            <w:r>
              <w:lastRenderedPageBreak/>
              <w:t>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2,93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870,74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2551,26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2698,40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1393,76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831,14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448,82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2167,06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3874,05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3766,90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106,72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0,02320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4911,00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113,94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843,64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 xml:space="preserve">эндоскопическое диагностическое </w:t>
            </w:r>
            <w:r>
              <w:lastRenderedPageBreak/>
              <w:t>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0,04913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1159,89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12228,75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2623,76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37,55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722,84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54699,55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9043,96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135852,11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1289,24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78313,00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347,71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0,00767668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199966,65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1535,08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8898216,30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29136,00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1779,45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104838,00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727,05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медицинская помощь при </w:t>
            </w:r>
            <w:r>
              <w:lastRenderedPageBreak/>
              <w:t>экстракорпоральном оплодотворении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Случай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0,000777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154381,45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119,95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196,82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1140885,10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1140885,10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18964,86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109931528,90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109931528,90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1378,44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870,74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2551,26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2698,40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2,480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1393,76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 xml:space="preserve">Посещение по неотложной </w:t>
            </w:r>
            <w:r>
              <w:lastRenderedPageBreak/>
              <w:t>медицинской помощи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0,54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831,14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448,82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2167,06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3874,05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3766,90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106,72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4911,00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113,94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843,64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1159,89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12228,75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2623,760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37,55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722,84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специализированная медицинская помощь в стационарных условиях, в том </w:t>
            </w:r>
            <w:r>
              <w:lastRenderedPageBreak/>
              <w:t>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53944,93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8932,84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51780022,09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51780022,09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0,009490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135852,11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1289,24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0,004440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78313,00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347,71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190879,05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1423,96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8254112,30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8254112,30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29136,00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1779,45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104838,00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727,05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0,000777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154381,45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119,95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3.2.3.1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11280,24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60891443,80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172607961,80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100</w:t>
            </w:r>
          </w:p>
        </w:tc>
      </w:tr>
    </w:tbl>
    <w:p w:rsidR="00845816" w:rsidRDefault="00845816">
      <w:pPr>
        <w:sectPr w:rsidR="008458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--------------------------------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&lt;*&gt; Прогнозная численность жителей Санкт-Петербурга на 1 января 2021 года составляет 5398064 человека, численность застрахованных по ОМС на территории Санкт-Петербурга на 1 января 2020 года составляет 5796590 человек.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1"/>
      </w:pPr>
      <w:r>
        <w:t>Таблица 3</w:t>
      </w:r>
    </w:p>
    <w:p w:rsidR="00845816" w:rsidRDefault="00845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на 2022 год</w:t>
            </w:r>
          </w:p>
        </w:tc>
        <w:tc>
          <w:tcPr>
            <w:tcW w:w="175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2022 год</w:t>
            </w:r>
          </w:p>
        </w:tc>
        <w:tc>
          <w:tcPr>
            <w:tcW w:w="2438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2022 год</w:t>
            </w:r>
          </w:p>
        </w:tc>
        <w:tc>
          <w:tcPr>
            <w:tcW w:w="5839" w:type="dxa"/>
            <w:gridSpan w:val="4"/>
          </w:tcPr>
          <w:p w:rsidR="00845816" w:rsidRDefault="00845816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 на 2022 год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2438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:rsidR="00845816" w:rsidRDefault="008458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845816" w:rsidRDefault="00845816"/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11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10300,89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55604882,10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55604882,10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32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скорая, в том числе скорая специализированная медицинская помощь, не </w:t>
            </w:r>
            <w:r>
              <w:lastRenderedPageBreak/>
              <w:t>включенная в Территориальную программу ОМС,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6623316,57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6623316,57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443,30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66989,97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66989,97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2216,50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86153,10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86153,10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3429,04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18510196,00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18510196,00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436841,47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436841,47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4626,75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24975492,61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24975492,61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530,65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2864482,66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2864482,66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240,34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1297371,40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1297371,40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</w:tr>
      <w:tr w:rsidR="00845816">
        <w:tc>
          <w:tcPr>
            <w:tcW w:w="907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Медицинская помощь в рамках Территориальной </w:t>
            </w:r>
            <w:r>
              <w:lastRenderedPageBreak/>
              <w:t>программы ОМС,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67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5116,97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1432,75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977,54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2864,19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679,51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2819,70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735,94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1448,74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2247,91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4018,59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3936,20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5104,01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ультразвуковое исследование сердечно-</w:t>
            </w:r>
            <w:r>
              <w:lastRenderedPageBreak/>
              <w:t>сосудистой системы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0,11588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881,52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59,55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12778,55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2741,72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55440,07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9192,45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53284859,20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53284859,20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139752,11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1326,25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81391,37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361,38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0,00768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207253,93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1591,04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9222593,47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9222593,47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30274,82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1849,40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106650,61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739,62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0,000799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159134,38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127,15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204,56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1185732,80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1185732,80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19715,20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114280939,70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114280939,70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5116,97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1432,75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  <w:tcBorders>
              <w:bottom w:val="nil"/>
            </w:tcBorders>
          </w:tcPr>
          <w:p w:rsidR="00845816" w:rsidRDefault="0084581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977,54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2864,19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679,51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2819,70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735,94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1448,74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 xml:space="preserve">Посещение по </w:t>
            </w:r>
            <w:r>
              <w:lastRenderedPageBreak/>
              <w:t>неотложной медицинской помощи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0,54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bottom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2247,91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4018,59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  <w:tcBorders>
              <w:top w:val="nil"/>
            </w:tcBorders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3936,20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5104,01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881,52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59,55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12778,55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2741,72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  <w:tcBorders>
              <w:top w:val="nil"/>
            </w:tcBorders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специализированная медицинская помощь в </w:t>
            </w:r>
            <w:r>
              <w:lastRenderedPageBreak/>
              <w:t>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54841,58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9081,33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52640755,20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52640755,20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0,009490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139752,11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1326,25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81391,37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361,38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198378,59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1479,92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8578489,47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8578489,47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30274,82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1849,40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106650,61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739,62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0,000799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159134,38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127,15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специализированная медицинская помощь в стационарных условиях, в том </w:t>
            </w:r>
            <w:r>
              <w:lastRenderedPageBreak/>
              <w:t>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3.2.3.1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10541,23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56902253,50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173013030,00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100</w:t>
            </w:r>
          </w:p>
        </w:tc>
      </w:tr>
    </w:tbl>
    <w:p w:rsidR="00845816" w:rsidRDefault="00845816">
      <w:pPr>
        <w:sectPr w:rsidR="008458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jc w:val="right"/>
        <w:outlineLvl w:val="1"/>
      </w:pPr>
      <w:r>
        <w:t>Таблица 4</w:t>
      </w:r>
    </w:p>
    <w:p w:rsidR="00845816" w:rsidRDefault="00845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на 2023 год</w:t>
            </w:r>
          </w:p>
        </w:tc>
        <w:tc>
          <w:tcPr>
            <w:tcW w:w="175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2023 год</w:t>
            </w:r>
          </w:p>
        </w:tc>
        <w:tc>
          <w:tcPr>
            <w:tcW w:w="2438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2023 год</w:t>
            </w:r>
          </w:p>
        </w:tc>
        <w:tc>
          <w:tcPr>
            <w:tcW w:w="5839" w:type="dxa"/>
            <w:gridSpan w:val="4"/>
          </w:tcPr>
          <w:p w:rsidR="00845816" w:rsidRDefault="00845816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 на 2023 год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2438" w:type="dxa"/>
            <w:gridSpan w:val="2"/>
          </w:tcPr>
          <w:p w:rsidR="00845816" w:rsidRDefault="0084581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:rsidR="00845816" w:rsidRDefault="0084581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1757" w:type="dxa"/>
            <w:vMerge/>
          </w:tcPr>
          <w:p w:rsidR="00845816" w:rsidRDefault="00845816"/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845816" w:rsidRDefault="00845816"/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11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10533,96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56862991,80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56862991,80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31,62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не идентифицированным и не </w:t>
            </w:r>
            <w:r>
              <w:lastRenderedPageBreak/>
              <w:t>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46899,37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46899,37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13,83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74655,23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74655,23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0,0080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2305,20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99540,30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99540,30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3429,05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18510254,50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18510254,50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434990,98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434990,98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4838,58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26118964,51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26118964,51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551,88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2979083,56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2979083,56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245,78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1326725,50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1326725,50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0,74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20983,38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67,64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5360,03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1500,81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1027,10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3009,40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2598,88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2987,53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779,75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633,64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1517,57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920,14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496,88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2284,99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4084,88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4170,60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118,15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5346,45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124,04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108,23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 xml:space="preserve">эндоскопическое </w:t>
            </w:r>
            <w:r>
              <w:lastRenderedPageBreak/>
              <w:t>диагностическое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0,04913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1284,16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13539,51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2904,98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800,32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99,57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58741,39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9739,83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56457766,80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56457766,80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147411,86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1398,94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85257,46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378,54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0,007677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216413,57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1661,34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9630093,75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9630093,75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0,0611010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31705,60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1937,24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111934,89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776,27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0,000822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166990,43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214,34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1242444,70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1242444,70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20657,92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119745471,20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119745471,20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5360,03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1500,81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1027,10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3009,40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2598,88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2987,53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779,75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633,64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1517,57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920,14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496,88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2284,99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4084,88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 w:val="restart"/>
          </w:tcPr>
          <w:p w:rsidR="00845816" w:rsidRDefault="0084581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845816" w:rsidRDefault="00845816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4170,60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118,15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5346,45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124,04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108,23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1284,16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13539,51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патолого-анатомическое исследование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2904,98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  <w:vMerge/>
          </w:tcPr>
          <w:p w:rsidR="00845816" w:rsidRDefault="00845816"/>
        </w:tc>
        <w:tc>
          <w:tcPr>
            <w:tcW w:w="3005" w:type="dxa"/>
            <w:vMerge/>
          </w:tcPr>
          <w:p w:rsidR="00845816" w:rsidRDefault="00845816"/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800,32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99,57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58147,23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9628,71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55813662,80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55813662,80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147411,86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1398,94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85257,46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378,54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207803,68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1550,22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8985989,75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8985989,75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0,061101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31705,60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1937,24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111934,89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776,27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0,000822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166990,43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 xml:space="preserve">медицинская помощь по </w:t>
            </w:r>
            <w:r>
              <w:lastRenderedPageBreak/>
              <w:t>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lastRenderedPageBreak/>
              <w:t>3.2.3.2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</w:tr>
      <w:tr w:rsidR="00845816">
        <w:tc>
          <w:tcPr>
            <w:tcW w:w="907" w:type="dxa"/>
          </w:tcPr>
          <w:p w:rsidR="00845816" w:rsidRDefault="00845816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845816" w:rsidRDefault="0084581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45816" w:rsidRDefault="008458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45816" w:rsidRDefault="00845816">
            <w:pPr>
              <w:pStyle w:val="ConsPlusNormal"/>
              <w:jc w:val="center"/>
            </w:pPr>
            <w:r>
              <w:t>10779,74</w:t>
            </w:r>
          </w:p>
        </w:tc>
        <w:tc>
          <w:tcPr>
            <w:tcW w:w="1191" w:type="dxa"/>
          </w:tcPr>
          <w:p w:rsidR="00845816" w:rsidRDefault="00845816">
            <w:pPr>
              <w:pStyle w:val="ConsPlusNormal"/>
              <w:jc w:val="center"/>
            </w:pPr>
            <w:r>
              <w:t>20983,38</w:t>
            </w:r>
          </w:p>
        </w:tc>
        <w:tc>
          <w:tcPr>
            <w:tcW w:w="1587" w:type="dxa"/>
          </w:tcPr>
          <w:p w:rsidR="00845816" w:rsidRDefault="00845816">
            <w:pPr>
              <w:pStyle w:val="ConsPlusNormal"/>
              <w:jc w:val="center"/>
            </w:pPr>
            <w:r>
              <w:t>58189717,30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701" w:type="dxa"/>
          </w:tcPr>
          <w:p w:rsidR="00845816" w:rsidRDefault="00845816">
            <w:pPr>
              <w:pStyle w:val="ConsPlusNormal"/>
              <w:jc w:val="center"/>
            </w:pPr>
            <w:r>
              <w:t>179821737,20</w:t>
            </w:r>
          </w:p>
        </w:tc>
        <w:tc>
          <w:tcPr>
            <w:tcW w:w="850" w:type="dxa"/>
          </w:tcPr>
          <w:p w:rsidR="00845816" w:rsidRDefault="00845816">
            <w:pPr>
              <w:pStyle w:val="ConsPlusNormal"/>
              <w:jc w:val="center"/>
            </w:pPr>
            <w:r>
              <w:t>100,00</w:t>
            </w:r>
          </w:p>
        </w:tc>
      </w:tr>
    </w:tbl>
    <w:p w:rsidR="00845816" w:rsidRDefault="00845816">
      <w:pPr>
        <w:sectPr w:rsidR="008458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  <w:ind w:firstLine="540"/>
        <w:jc w:val="both"/>
      </w:pPr>
      <w:r>
        <w:t>Принятые сокращения: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ОМС - обязательное медицинское страхование;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СМО - страховые медицинские организации;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ТФ ОМС - Территориальный фонд обязательного медицинского страхования Санкт-Петербурга;</w:t>
      </w:r>
    </w:p>
    <w:p w:rsidR="00845816" w:rsidRDefault="00845816">
      <w:pPr>
        <w:pStyle w:val="ConsPlusNormal"/>
        <w:spacing w:before="220"/>
        <w:ind w:firstLine="540"/>
        <w:jc w:val="both"/>
      </w:pPr>
      <w:r>
        <w:t>ФФОМС - Федеральный фонд обязательного медицинского страхования.</w:t>
      </w:r>
    </w:p>
    <w:p w:rsidR="00845816" w:rsidRDefault="00845816">
      <w:pPr>
        <w:pStyle w:val="ConsPlusNormal"/>
        <w:ind w:firstLine="540"/>
        <w:jc w:val="both"/>
      </w:pPr>
    </w:p>
    <w:p w:rsidR="00845816" w:rsidRDefault="00845816">
      <w:pPr>
        <w:pStyle w:val="ConsPlusNormal"/>
      </w:pPr>
    </w:p>
    <w:p w:rsidR="00845816" w:rsidRDefault="00845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8BC" w:rsidRDefault="007868BC">
      <w:bookmarkStart w:id="8" w:name="_GoBack"/>
      <w:bookmarkEnd w:id="8"/>
    </w:p>
    <w:sectPr w:rsidR="007868BC" w:rsidSect="000524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16"/>
    <w:rsid w:val="007868BC"/>
    <w:rsid w:val="008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5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5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5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5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B86BB8EE42F4345F7652985D94D48C60BCDF8067071ED97EED15738E982A26315EF8C600897EB9D9B399834BF77CD90000D44151FFB94r3K6M" TargetMode="External"/><Relationship Id="rId13" Type="http://schemas.openxmlformats.org/officeDocument/2006/relationships/hyperlink" Target="consultantplus://offline/ref=358B86BB8EE42F4345F7642395D94D48C70DCDF9057371ED97EED15738E982A26315EF8C600A9FEE9D9B399834BF77CD90000D44151FFB94r3K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8B86BB8EE42F4345F7652985D94D48C60BCDF8067071ED97EED15738E982A26315EF8C60089DE89B9B399834BF77CD90000D44151FFB94r3K6M" TargetMode="External"/><Relationship Id="rId12" Type="http://schemas.openxmlformats.org/officeDocument/2006/relationships/hyperlink" Target="consultantplus://offline/ref=358B86BB8EE42F4345F7652985D94D48C60BCDF8067071ED97EED15738E982A26315EF8C600898ED9E9B399834BF77CD90000D44151FFB94r3K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B86BB8EE42F4345F7652985D94D48C60BCDF8067071ED97EED15738E982A27115B780610B81E8988E6FC972rEKBM" TargetMode="External"/><Relationship Id="rId11" Type="http://schemas.openxmlformats.org/officeDocument/2006/relationships/hyperlink" Target="consultantplus://offline/ref=358B86BB8EE42F4345F7652985D94D48C60BCDF8067071ED97EED15738E982A26315EF8C600194BCCDD438C471E964CC97000F4009r1K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8B86BB8EE42F4345F7652985D94D48C60BCDF8067071ED97EED15738E982A26315EF8C60089AEA959B399834BF77CD90000D44151FFB94r3K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8B86BB8EE42F4345F7652985D94D48C60BCDFC047671ED97EED15738E982A26315EF8C60089BEB989B399834BF77CD90000D44151FFB94r3K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33641</Words>
  <Characters>191759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Моисейчик</dc:creator>
  <cp:lastModifiedBy>Екатерина Моисейчик</cp:lastModifiedBy>
  <cp:revision>1</cp:revision>
  <dcterms:created xsi:type="dcterms:W3CDTF">2021-04-13T12:10:00Z</dcterms:created>
  <dcterms:modified xsi:type="dcterms:W3CDTF">2021-04-13T12:11:00Z</dcterms:modified>
</cp:coreProperties>
</file>